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D" w:rsidRDefault="00620BDD" w:rsidP="004039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 </w:t>
      </w:r>
      <w:r w:rsidR="00360FC0">
        <w:rPr>
          <w:rFonts w:ascii="Times New Roman" w:hAnsi="Times New Roman"/>
          <w:sz w:val="24"/>
          <w:szCs w:val="24"/>
        </w:rPr>
        <w:t>akademie Dušní</w:t>
      </w:r>
    </w:p>
    <w:p w:rsidR="00360FC0" w:rsidRDefault="00360FC0" w:rsidP="004039C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110 00  Praha</w:t>
      </w:r>
      <w:proofErr w:type="gramEnd"/>
      <w:r>
        <w:rPr>
          <w:rFonts w:ascii="Times New Roman" w:hAnsi="Times New Roman"/>
          <w:sz w:val="24"/>
          <w:szCs w:val="24"/>
        </w:rPr>
        <w:t xml:space="preserve"> 1, Dušní 7</w:t>
      </w:r>
    </w:p>
    <w:p w:rsidR="00360FC0" w:rsidRPr="00360FC0" w:rsidRDefault="00360FC0" w:rsidP="004039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70837872</w:t>
      </w:r>
    </w:p>
    <w:p w:rsidR="00360FC0" w:rsidRDefault="00547649" w:rsidP="004039C8">
      <w:pPr>
        <w:tabs>
          <w:tab w:val="center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čj.:</w:t>
      </w:r>
      <w:r w:rsidR="001A3D32">
        <w:rPr>
          <w:sz w:val="24"/>
          <w:szCs w:val="24"/>
        </w:rPr>
        <w:t xml:space="preserve"> </w:t>
      </w:r>
      <w:r w:rsidR="00176F17">
        <w:rPr>
          <w:sz w:val="24"/>
          <w:szCs w:val="24"/>
        </w:rPr>
        <w:t xml:space="preserve">Ř </w:t>
      </w:r>
      <w:r w:rsidR="000F6386">
        <w:rPr>
          <w:sz w:val="24"/>
          <w:szCs w:val="24"/>
        </w:rPr>
        <w:t>139/2019 z 2. 4</w:t>
      </w:r>
      <w:r w:rsidR="00A85F6C">
        <w:rPr>
          <w:sz w:val="24"/>
          <w:szCs w:val="24"/>
        </w:rPr>
        <w:t>.</w:t>
      </w:r>
      <w:r w:rsidR="000F6386">
        <w:rPr>
          <w:sz w:val="24"/>
          <w:szCs w:val="24"/>
        </w:rPr>
        <w:t xml:space="preserve"> 2019</w:t>
      </w:r>
    </w:p>
    <w:p w:rsidR="00360FC0" w:rsidRPr="00360FC0" w:rsidRDefault="00360FC0" w:rsidP="004039C8">
      <w:pPr>
        <w:tabs>
          <w:tab w:val="center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 Č. VZD 1</w:t>
      </w:r>
      <w:r w:rsidR="000F6386">
        <w:rPr>
          <w:b/>
          <w:sz w:val="28"/>
          <w:szCs w:val="28"/>
        </w:rPr>
        <w:t>9</w:t>
      </w:r>
      <w:r w:rsidR="00176F17">
        <w:rPr>
          <w:b/>
          <w:sz w:val="28"/>
          <w:szCs w:val="28"/>
        </w:rPr>
        <w:t>-01</w:t>
      </w:r>
    </w:p>
    <w:p w:rsidR="00360FC0" w:rsidRPr="00C949F3" w:rsidRDefault="00360FC0" w:rsidP="00CE40DE">
      <w:pPr>
        <w:tabs>
          <w:tab w:val="center" w:pos="9923"/>
        </w:tabs>
        <w:jc w:val="both"/>
        <w:rPr>
          <w:b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0FC0" w:rsidTr="00360FC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C0" w:rsidRDefault="00360FC0" w:rsidP="00CE40D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Název:                          </w:t>
            </w:r>
            <w:r>
              <w:rPr>
                <w:b/>
                <w:sz w:val="24"/>
                <w:szCs w:val="24"/>
              </w:rPr>
              <w:t>Školní řád</w:t>
            </w:r>
          </w:p>
          <w:p w:rsidR="00332DCE" w:rsidRDefault="00332DCE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16342B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Účinnost</w:t>
            </w:r>
            <w:r w:rsidR="00360FC0">
              <w:rPr>
                <w:sz w:val="24"/>
                <w:szCs w:val="24"/>
              </w:rPr>
              <w:t xml:space="preserve">:                     </w:t>
            </w:r>
            <w:r w:rsidR="000F6386">
              <w:rPr>
                <w:sz w:val="24"/>
                <w:szCs w:val="24"/>
              </w:rPr>
              <w:t>od</w:t>
            </w:r>
            <w:proofErr w:type="gramEnd"/>
            <w:r w:rsidR="000F6386">
              <w:rPr>
                <w:sz w:val="24"/>
                <w:szCs w:val="24"/>
              </w:rPr>
              <w:t xml:space="preserve"> 8. dubna 2019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Nahrazuje:                   Školní řád čj. Ř </w:t>
            </w:r>
            <w:r w:rsidR="000F6386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/201</w:t>
            </w:r>
            <w:r w:rsidR="000F6386">
              <w:rPr>
                <w:sz w:val="24"/>
                <w:szCs w:val="24"/>
              </w:rPr>
              <w:t>8 z 6. 3</w:t>
            </w:r>
            <w:r>
              <w:rPr>
                <w:sz w:val="24"/>
                <w:szCs w:val="24"/>
              </w:rPr>
              <w:t>. 201</w:t>
            </w:r>
            <w:r w:rsidR="000F6386">
              <w:rPr>
                <w:sz w:val="24"/>
                <w:szCs w:val="24"/>
              </w:rPr>
              <w:t>8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942E0D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</w:t>
            </w:r>
            <w:r w:rsidR="00360FC0">
              <w:rPr>
                <w:sz w:val="24"/>
                <w:szCs w:val="24"/>
              </w:rPr>
              <w:t xml:space="preserve">:                </w:t>
            </w:r>
            <w:r>
              <w:rPr>
                <w:sz w:val="24"/>
                <w:szCs w:val="24"/>
              </w:rPr>
              <w:t xml:space="preserve">    Ing. </w:t>
            </w:r>
            <w:r w:rsidR="00A85F6C">
              <w:rPr>
                <w:sz w:val="24"/>
                <w:szCs w:val="24"/>
              </w:rPr>
              <w:t>A.</w:t>
            </w:r>
            <w:r w:rsidR="00360FC0">
              <w:rPr>
                <w:sz w:val="24"/>
                <w:szCs w:val="24"/>
              </w:rPr>
              <w:t xml:space="preserve"> Kocourková</w:t>
            </w:r>
            <w:r w:rsidR="00A85F6C">
              <w:rPr>
                <w:sz w:val="24"/>
                <w:szCs w:val="24"/>
              </w:rPr>
              <w:t>, Mgr. M.</w:t>
            </w:r>
            <w:r>
              <w:rPr>
                <w:sz w:val="24"/>
                <w:szCs w:val="24"/>
              </w:rPr>
              <w:t xml:space="preserve"> Dufková</w:t>
            </w:r>
            <w:r w:rsidR="00A85F6C">
              <w:rPr>
                <w:sz w:val="24"/>
                <w:szCs w:val="24"/>
              </w:rPr>
              <w:t>, Mgr. M. Dvořáčková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360FC0" w:rsidRDefault="00942E0D" w:rsidP="00CE40D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příloh:                2</w:t>
            </w:r>
          </w:p>
          <w:p w:rsidR="00360FC0" w:rsidRDefault="00360FC0" w:rsidP="00CE40D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FC0" w:rsidRDefault="00360FC0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FC0" w:rsidRPr="00C949F3" w:rsidRDefault="00360FC0" w:rsidP="00CE40D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620BDD" w:rsidRDefault="00620BDD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</w:t>
      </w:r>
    </w:p>
    <w:p w:rsidR="00620BDD" w:rsidRDefault="00620BDD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BDD">
        <w:rPr>
          <w:rFonts w:ascii="Times New Roman" w:hAnsi="Times New Roman"/>
          <w:b/>
          <w:sz w:val="24"/>
          <w:szCs w:val="24"/>
        </w:rPr>
        <w:t>Úvodní ustanovení</w:t>
      </w:r>
    </w:p>
    <w:p w:rsidR="007E45FE" w:rsidRDefault="007E45FE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45FE" w:rsidRPr="00620A7B" w:rsidRDefault="007E45FE" w:rsidP="008D16C4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A7B">
        <w:rPr>
          <w:rFonts w:ascii="Times New Roman" w:hAnsi="Times New Roman"/>
          <w:sz w:val="24"/>
          <w:szCs w:val="24"/>
        </w:rPr>
        <w:t>Školní řád je vydáván ředitelkou Obchodní akademie Dušní, 110 00 Praha 1, Dušní 7</w:t>
      </w:r>
      <w:r w:rsidR="001C1EBD" w:rsidRPr="00620A7B">
        <w:rPr>
          <w:rFonts w:ascii="Times New Roman" w:hAnsi="Times New Roman"/>
          <w:sz w:val="24"/>
          <w:szCs w:val="24"/>
        </w:rPr>
        <w:t>.</w:t>
      </w:r>
    </w:p>
    <w:p w:rsidR="007E45FE" w:rsidRPr="00620A7B" w:rsidRDefault="007E45FE" w:rsidP="008D16C4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A7B">
        <w:rPr>
          <w:rFonts w:ascii="Times New Roman" w:hAnsi="Times New Roman"/>
          <w:sz w:val="24"/>
          <w:szCs w:val="24"/>
        </w:rPr>
        <w:t xml:space="preserve">Školní řád vychází </w:t>
      </w:r>
      <w:r w:rsidR="004F08FE" w:rsidRPr="00620A7B">
        <w:rPr>
          <w:rFonts w:ascii="Times New Roman" w:hAnsi="Times New Roman"/>
          <w:sz w:val="24"/>
          <w:szCs w:val="24"/>
        </w:rPr>
        <w:t>z platných legislativních předpisů</w:t>
      </w:r>
      <w:r w:rsidR="001C1EBD" w:rsidRPr="00620A7B">
        <w:rPr>
          <w:rFonts w:ascii="Times New Roman" w:hAnsi="Times New Roman"/>
          <w:sz w:val="24"/>
          <w:szCs w:val="24"/>
        </w:rPr>
        <w:t xml:space="preserve">, především </w:t>
      </w:r>
      <w:r w:rsidR="00942E0D" w:rsidRPr="00620A7B">
        <w:rPr>
          <w:rFonts w:ascii="Times New Roman" w:hAnsi="Times New Roman"/>
          <w:sz w:val="24"/>
          <w:szCs w:val="24"/>
        </w:rPr>
        <w:t>ze z</w:t>
      </w:r>
      <w:r w:rsidR="001C1EBD" w:rsidRPr="00620A7B">
        <w:rPr>
          <w:rFonts w:ascii="Times New Roman" w:hAnsi="Times New Roman"/>
          <w:sz w:val="24"/>
          <w:szCs w:val="24"/>
        </w:rPr>
        <w:t>ákona č.</w:t>
      </w:r>
      <w:r w:rsidR="00942E0D" w:rsidRPr="00620A7B">
        <w:rPr>
          <w:rFonts w:ascii="Times New Roman" w:hAnsi="Times New Roman"/>
          <w:sz w:val="24"/>
          <w:szCs w:val="24"/>
        </w:rPr>
        <w:t> 5</w:t>
      </w:r>
      <w:r w:rsidR="00274FEB" w:rsidRPr="00620A7B">
        <w:rPr>
          <w:rFonts w:ascii="Times New Roman" w:hAnsi="Times New Roman"/>
          <w:sz w:val="24"/>
          <w:szCs w:val="24"/>
        </w:rPr>
        <w:t>61/2004 S</w:t>
      </w:r>
      <w:r w:rsidR="001C1EBD" w:rsidRPr="00620A7B">
        <w:rPr>
          <w:rFonts w:ascii="Times New Roman" w:hAnsi="Times New Roman"/>
          <w:sz w:val="24"/>
          <w:szCs w:val="24"/>
        </w:rPr>
        <w:t>b., školský zákon, v platném znění.</w:t>
      </w:r>
    </w:p>
    <w:p w:rsidR="004F08FE" w:rsidRPr="00620A7B" w:rsidRDefault="004F08FE" w:rsidP="008D16C4">
      <w:pPr>
        <w:pStyle w:val="Odstavecseseznamem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0A7B">
        <w:rPr>
          <w:rFonts w:ascii="Times New Roman" w:hAnsi="Times New Roman"/>
          <w:sz w:val="24"/>
          <w:szCs w:val="24"/>
        </w:rPr>
        <w:t>V tomto řádu jsou stanovena základní práva a povinnosti žáků, zákonných zástupců</w:t>
      </w:r>
      <w:r w:rsidR="001C1EBD" w:rsidRPr="00620A7B">
        <w:rPr>
          <w:rFonts w:ascii="Times New Roman" w:hAnsi="Times New Roman"/>
          <w:sz w:val="24"/>
          <w:szCs w:val="24"/>
        </w:rPr>
        <w:t>, osob plnící vyživovací povinnost vůči zletilému žákovi</w:t>
      </w:r>
      <w:r w:rsidR="00176F17">
        <w:rPr>
          <w:rFonts w:ascii="Times New Roman" w:hAnsi="Times New Roman"/>
          <w:sz w:val="24"/>
          <w:szCs w:val="24"/>
        </w:rPr>
        <w:t xml:space="preserve"> a zaměstnanců školy, vzájemné vztahy</w:t>
      </w:r>
      <w:r w:rsidR="001550B4">
        <w:rPr>
          <w:rFonts w:ascii="Times New Roman" w:hAnsi="Times New Roman"/>
          <w:sz w:val="24"/>
          <w:szCs w:val="24"/>
        </w:rPr>
        <w:t xml:space="preserve"> mezi nimi, bezpečnost žáků, provoz školy, praxe, stravování a hodnocení žáků.</w:t>
      </w:r>
    </w:p>
    <w:p w:rsidR="00620BDD" w:rsidRDefault="00620BDD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08FE" w:rsidRDefault="004F08FE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2</w:t>
      </w:r>
    </w:p>
    <w:p w:rsidR="004E0B01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</w:t>
      </w:r>
      <w:r w:rsidR="004F08FE">
        <w:rPr>
          <w:rFonts w:ascii="Times New Roman" w:hAnsi="Times New Roman"/>
          <w:b/>
          <w:sz w:val="24"/>
          <w:szCs w:val="24"/>
        </w:rPr>
        <w:t xml:space="preserve"> ž</w:t>
      </w:r>
      <w:r w:rsidR="006E4BD3">
        <w:rPr>
          <w:rFonts w:ascii="Times New Roman" w:hAnsi="Times New Roman"/>
          <w:b/>
          <w:sz w:val="24"/>
          <w:szCs w:val="24"/>
        </w:rPr>
        <w:t>áka</w:t>
      </w:r>
      <w:r>
        <w:rPr>
          <w:rFonts w:ascii="Times New Roman" w:hAnsi="Times New Roman"/>
          <w:b/>
          <w:sz w:val="24"/>
          <w:szCs w:val="24"/>
        </w:rPr>
        <w:t>, zákonného zástupce</w:t>
      </w:r>
    </w:p>
    <w:p w:rsidR="004F08FE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osoby plnící vyživovací povinnost vůči zletilému žákovi</w:t>
      </w:r>
    </w:p>
    <w:p w:rsidR="00E91EFF" w:rsidRDefault="00E91EF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8FE" w:rsidRPr="006E4BD3" w:rsidRDefault="00942E0D" w:rsidP="008D16C4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 má právo</w:t>
      </w:r>
      <w:r w:rsidR="00FA340F">
        <w:rPr>
          <w:rFonts w:ascii="Times New Roman" w:hAnsi="Times New Roman"/>
          <w:b/>
          <w:sz w:val="24"/>
          <w:szCs w:val="24"/>
        </w:rPr>
        <w:t>:</w:t>
      </w:r>
    </w:p>
    <w:p w:rsidR="00176F17" w:rsidRDefault="00176F17" w:rsidP="008D16C4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vzdělávání</w:t>
      </w:r>
    </w:p>
    <w:p w:rsidR="004F08FE" w:rsidRPr="006E4BD3" w:rsidRDefault="00942E0D" w:rsidP="008D16C4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</w:t>
      </w:r>
      <w:r w:rsidR="004F08FE" w:rsidRPr="006E4BD3">
        <w:rPr>
          <w:rFonts w:ascii="Times New Roman" w:hAnsi="Times New Roman"/>
          <w:sz w:val="24"/>
          <w:szCs w:val="24"/>
        </w:rPr>
        <w:t>ovný přístup ke vzdělávání bez jakékoli diskriminace z důvodu rasy, barvy pleti, pohlaví, jazyka, víry a náboženství, národnosti, etnického nebo sociálního původu, majetku, zdravotního sta</w:t>
      </w:r>
      <w:r w:rsidR="00654112">
        <w:rPr>
          <w:rFonts w:ascii="Times New Roman" w:hAnsi="Times New Roman"/>
          <w:sz w:val="24"/>
          <w:szCs w:val="24"/>
        </w:rPr>
        <w:t>vu nebo jiného postavení občana</w:t>
      </w:r>
    </w:p>
    <w:p w:rsidR="000F287B" w:rsidRDefault="009F7043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v</w:t>
      </w:r>
      <w:r w:rsidR="000F287B" w:rsidRPr="000F287B">
        <w:rPr>
          <w:rFonts w:ascii="Times New Roman" w:hAnsi="Times New Roman"/>
          <w:sz w:val="24"/>
          <w:szCs w:val="24"/>
        </w:rPr>
        <w:t>zájemnou</w:t>
      </w:r>
      <w:r w:rsidR="000F287B">
        <w:rPr>
          <w:rFonts w:ascii="Times New Roman" w:hAnsi="Times New Roman"/>
          <w:sz w:val="24"/>
          <w:szCs w:val="24"/>
        </w:rPr>
        <w:t xml:space="preserve"> úc</w:t>
      </w:r>
      <w:r w:rsidR="000F287B" w:rsidRPr="000F287B">
        <w:rPr>
          <w:rFonts w:ascii="Times New Roman" w:hAnsi="Times New Roman"/>
          <w:sz w:val="24"/>
          <w:szCs w:val="24"/>
        </w:rPr>
        <w:t>tu, respekt, názorovou snášenlivost, solidaritu a důstoj</w:t>
      </w:r>
      <w:r w:rsidR="00654112">
        <w:rPr>
          <w:rFonts w:ascii="Times New Roman" w:hAnsi="Times New Roman"/>
          <w:sz w:val="24"/>
          <w:szCs w:val="24"/>
        </w:rPr>
        <w:t>nost všech účastníků vzdělávání</w:t>
      </w:r>
    </w:p>
    <w:p w:rsidR="000F287B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F287B">
        <w:rPr>
          <w:rFonts w:ascii="Times New Roman" w:hAnsi="Times New Roman"/>
          <w:sz w:val="24"/>
          <w:szCs w:val="24"/>
        </w:rPr>
        <w:t>a informace o průběh</w:t>
      </w:r>
      <w:r>
        <w:rPr>
          <w:rFonts w:ascii="Times New Roman" w:hAnsi="Times New Roman"/>
          <w:sz w:val="24"/>
          <w:szCs w:val="24"/>
        </w:rPr>
        <w:t>u a výsledcích své</w:t>
      </w:r>
      <w:r w:rsidR="00654112">
        <w:rPr>
          <w:rFonts w:ascii="Times New Roman" w:hAnsi="Times New Roman"/>
          <w:sz w:val="24"/>
          <w:szCs w:val="24"/>
        </w:rPr>
        <w:t>ho vzdělávání</w:t>
      </w:r>
    </w:p>
    <w:p w:rsidR="00CE1E64" w:rsidRDefault="009F7043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s</w:t>
      </w:r>
      <w:r w:rsidR="00CE1E64">
        <w:rPr>
          <w:rFonts w:ascii="Times New Roman" w:hAnsi="Times New Roman"/>
          <w:sz w:val="24"/>
          <w:szCs w:val="24"/>
        </w:rPr>
        <w:t>eznámení s organizací školní</w:t>
      </w:r>
      <w:r w:rsidR="001017F7">
        <w:rPr>
          <w:rFonts w:ascii="Times New Roman" w:hAnsi="Times New Roman"/>
          <w:sz w:val="24"/>
          <w:szCs w:val="24"/>
        </w:rPr>
        <w:t>ho</w:t>
      </w:r>
      <w:r w:rsidR="00CE1E64">
        <w:rPr>
          <w:rFonts w:ascii="Times New Roman" w:hAnsi="Times New Roman"/>
          <w:sz w:val="24"/>
          <w:szCs w:val="24"/>
        </w:rPr>
        <w:t xml:space="preserve"> roku a vyučování na počátku </w:t>
      </w:r>
      <w:r w:rsidR="00146D81">
        <w:rPr>
          <w:rFonts w:ascii="Times New Roman" w:hAnsi="Times New Roman"/>
          <w:sz w:val="24"/>
          <w:szCs w:val="24"/>
        </w:rPr>
        <w:t>každého školního roku</w:t>
      </w:r>
    </w:p>
    <w:p w:rsidR="00CE1E64" w:rsidRDefault="009F7043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s</w:t>
      </w:r>
      <w:r w:rsidR="00CE1E64">
        <w:rPr>
          <w:rFonts w:ascii="Times New Roman" w:hAnsi="Times New Roman"/>
          <w:sz w:val="24"/>
          <w:szCs w:val="24"/>
        </w:rPr>
        <w:t>eznámení se školním řádem, vče</w:t>
      </w:r>
      <w:r w:rsidR="007F15EF">
        <w:rPr>
          <w:rFonts w:ascii="Times New Roman" w:hAnsi="Times New Roman"/>
          <w:sz w:val="24"/>
          <w:szCs w:val="24"/>
        </w:rPr>
        <w:t>t</w:t>
      </w:r>
      <w:r w:rsidR="00CE1E64">
        <w:rPr>
          <w:rFonts w:ascii="Times New Roman" w:hAnsi="Times New Roman"/>
          <w:sz w:val="24"/>
          <w:szCs w:val="24"/>
        </w:rPr>
        <w:t>ně způsobu</w:t>
      </w:r>
      <w:r w:rsidR="007F15EF">
        <w:rPr>
          <w:rFonts w:ascii="Times New Roman" w:hAnsi="Times New Roman"/>
          <w:sz w:val="24"/>
          <w:szCs w:val="24"/>
        </w:rPr>
        <w:t xml:space="preserve"> podávání žádostí, připomínek a </w:t>
      </w:r>
      <w:r w:rsidR="00CE1E64">
        <w:rPr>
          <w:rFonts w:ascii="Times New Roman" w:hAnsi="Times New Roman"/>
          <w:sz w:val="24"/>
          <w:szCs w:val="24"/>
        </w:rPr>
        <w:t>stížností, omlouvání absencí apod.</w:t>
      </w:r>
    </w:p>
    <w:p w:rsidR="002268A9" w:rsidRDefault="001017F7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</w:t>
      </w:r>
      <w:r w:rsidR="00942E0D">
        <w:rPr>
          <w:rFonts w:ascii="Times New Roman" w:hAnsi="Times New Roman"/>
          <w:sz w:val="24"/>
          <w:szCs w:val="24"/>
        </w:rPr>
        <w:t>s</w:t>
      </w:r>
      <w:r w:rsidR="007D0FF8">
        <w:rPr>
          <w:rFonts w:ascii="Times New Roman" w:hAnsi="Times New Roman"/>
          <w:sz w:val="24"/>
          <w:szCs w:val="24"/>
        </w:rPr>
        <w:t>eznámení se zásadami BOZ</w:t>
      </w:r>
      <w:r w:rsidR="002268A9">
        <w:rPr>
          <w:rFonts w:ascii="Times New Roman" w:hAnsi="Times New Roman"/>
          <w:sz w:val="24"/>
          <w:szCs w:val="24"/>
        </w:rPr>
        <w:t>, PO a BESIP při teoretické a praktické výuce</w:t>
      </w:r>
      <w:r w:rsidR="00654112">
        <w:rPr>
          <w:rFonts w:ascii="Times New Roman" w:hAnsi="Times New Roman"/>
          <w:sz w:val="24"/>
          <w:szCs w:val="24"/>
        </w:rPr>
        <w:t xml:space="preserve"> i při a</w:t>
      </w:r>
      <w:r w:rsidR="00654112">
        <w:rPr>
          <w:rFonts w:ascii="Times New Roman" w:hAnsi="Times New Roman"/>
          <w:sz w:val="24"/>
          <w:szCs w:val="24"/>
        </w:rPr>
        <w:t>k</w:t>
      </w:r>
      <w:r w:rsidR="00654112">
        <w:rPr>
          <w:rFonts w:ascii="Times New Roman" w:hAnsi="Times New Roman"/>
          <w:sz w:val="24"/>
          <w:szCs w:val="24"/>
        </w:rPr>
        <w:t>cích mimo budovu školy</w:t>
      </w:r>
    </w:p>
    <w:p w:rsidR="007F15EF" w:rsidRDefault="001017F7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942E0D">
        <w:rPr>
          <w:rFonts w:ascii="Times New Roman" w:hAnsi="Times New Roman"/>
          <w:sz w:val="24"/>
          <w:szCs w:val="24"/>
        </w:rPr>
        <w:t>p</w:t>
      </w:r>
      <w:r w:rsidR="007F15EF">
        <w:rPr>
          <w:rFonts w:ascii="Times New Roman" w:hAnsi="Times New Roman"/>
          <w:sz w:val="24"/>
          <w:szCs w:val="24"/>
        </w:rPr>
        <w:t>lné využívání vyučovacích hodin – přesné dodržování stanoveného začátku a ko</w:t>
      </w:r>
      <w:r w:rsidR="007F15EF">
        <w:rPr>
          <w:rFonts w:ascii="Times New Roman" w:hAnsi="Times New Roman"/>
          <w:sz w:val="24"/>
          <w:szCs w:val="24"/>
        </w:rPr>
        <w:t>n</w:t>
      </w:r>
      <w:r w:rsidR="007F15EF">
        <w:rPr>
          <w:rFonts w:ascii="Times New Roman" w:hAnsi="Times New Roman"/>
          <w:sz w:val="24"/>
          <w:szCs w:val="24"/>
        </w:rPr>
        <w:t>c</w:t>
      </w:r>
      <w:r w:rsidR="00654112">
        <w:rPr>
          <w:rFonts w:ascii="Times New Roman" w:hAnsi="Times New Roman"/>
          <w:sz w:val="24"/>
          <w:szCs w:val="24"/>
        </w:rPr>
        <w:t>e vyučovacích hodin dle rozvrhu</w:t>
      </w:r>
    </w:p>
    <w:p w:rsidR="007F15EF" w:rsidRPr="007F15EF" w:rsidRDefault="002268A9" w:rsidP="008D16C4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žádat o uvolnění z předmětu či individuální vzdělávací plán z opodstatněných důvodů (např. zdravotní důvody, sport na vrc</w:t>
      </w:r>
      <w:r w:rsidR="00942E0D">
        <w:rPr>
          <w:rFonts w:ascii="Times New Roman" w:hAnsi="Times New Roman"/>
          <w:sz w:val="24"/>
          <w:szCs w:val="24"/>
        </w:rPr>
        <w:t>holové úrovni, péče o dítě aj.</w:t>
      </w:r>
      <w:r w:rsidR="00654112">
        <w:rPr>
          <w:rFonts w:ascii="Times New Roman" w:hAnsi="Times New Roman"/>
          <w:sz w:val="24"/>
          <w:szCs w:val="24"/>
        </w:rPr>
        <w:t>)</w:t>
      </w:r>
      <w:r w:rsidR="00942E0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942E0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vyřízení žádosti rozhodu</w:t>
      </w:r>
      <w:r w:rsidR="00654112">
        <w:rPr>
          <w:rFonts w:ascii="Times New Roman" w:hAnsi="Times New Roman"/>
          <w:sz w:val="24"/>
          <w:szCs w:val="24"/>
        </w:rPr>
        <w:t>je individuálně ředitelka školy</w:t>
      </w:r>
    </w:p>
    <w:p w:rsidR="000F287B" w:rsidRPr="00A85F6C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5F6C">
        <w:rPr>
          <w:rFonts w:ascii="Times New Roman" w:hAnsi="Times New Roman"/>
          <w:sz w:val="24"/>
          <w:szCs w:val="24"/>
        </w:rPr>
        <w:t>n</w:t>
      </w:r>
      <w:r w:rsidR="000F287B" w:rsidRPr="00A85F6C">
        <w:rPr>
          <w:rFonts w:ascii="Times New Roman" w:hAnsi="Times New Roman"/>
          <w:sz w:val="24"/>
          <w:szCs w:val="24"/>
        </w:rPr>
        <w:t xml:space="preserve">a informace a poradenskou činnost školy </w:t>
      </w:r>
      <w:r w:rsidR="007B2B71" w:rsidRPr="00A85F6C">
        <w:rPr>
          <w:rFonts w:ascii="Times New Roman" w:hAnsi="Times New Roman"/>
          <w:sz w:val="24"/>
          <w:szCs w:val="24"/>
        </w:rPr>
        <w:t xml:space="preserve">(zejména výchovného poradce a metodika prevence) </w:t>
      </w:r>
      <w:r w:rsidR="000F287B" w:rsidRPr="00A85F6C">
        <w:rPr>
          <w:rFonts w:ascii="Times New Roman" w:hAnsi="Times New Roman"/>
          <w:sz w:val="24"/>
          <w:szCs w:val="24"/>
        </w:rPr>
        <w:t>a pedagogicko-psychologické poradny</w:t>
      </w:r>
    </w:p>
    <w:p w:rsidR="000F287B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F287B">
        <w:rPr>
          <w:rFonts w:ascii="Times New Roman" w:hAnsi="Times New Roman"/>
          <w:sz w:val="24"/>
          <w:szCs w:val="24"/>
        </w:rPr>
        <w:t>olit a být volen</w:t>
      </w:r>
      <w:r>
        <w:rPr>
          <w:rFonts w:ascii="Times New Roman" w:hAnsi="Times New Roman"/>
          <w:sz w:val="24"/>
          <w:szCs w:val="24"/>
        </w:rPr>
        <w:t xml:space="preserve"> do školské rady, je-li zl</w:t>
      </w:r>
      <w:r w:rsidR="00654112">
        <w:rPr>
          <w:rFonts w:ascii="Times New Roman" w:hAnsi="Times New Roman"/>
          <w:sz w:val="24"/>
          <w:szCs w:val="24"/>
        </w:rPr>
        <w:t>etilý</w:t>
      </w:r>
      <w:r w:rsidR="007D0FF8">
        <w:rPr>
          <w:rFonts w:ascii="Times New Roman" w:hAnsi="Times New Roman"/>
          <w:sz w:val="24"/>
          <w:szCs w:val="24"/>
        </w:rPr>
        <w:t>; obracet se na školskou radu</w:t>
      </w:r>
    </w:p>
    <w:p w:rsidR="000F287B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F287B">
        <w:rPr>
          <w:rFonts w:ascii="Times New Roman" w:hAnsi="Times New Roman"/>
          <w:sz w:val="24"/>
          <w:szCs w:val="24"/>
        </w:rPr>
        <w:t>yjadřovat se adekvátní formou k rozhodnutím týkajícím s</w:t>
      </w:r>
      <w:r w:rsidR="00CE1E64">
        <w:rPr>
          <w:rFonts w:ascii="Times New Roman" w:hAnsi="Times New Roman"/>
          <w:sz w:val="24"/>
          <w:szCs w:val="24"/>
        </w:rPr>
        <w:t>e podstatných záležitostí svého vzdělávání, přičemž jeho</w:t>
      </w:r>
      <w:r w:rsidR="000F287B">
        <w:rPr>
          <w:rFonts w:ascii="Times New Roman" w:hAnsi="Times New Roman"/>
          <w:sz w:val="24"/>
          <w:szCs w:val="24"/>
        </w:rPr>
        <w:t xml:space="preserve"> vyjádření</w:t>
      </w:r>
      <w:r w:rsidR="00CE1E64">
        <w:rPr>
          <w:rFonts w:ascii="Times New Roman" w:hAnsi="Times New Roman"/>
          <w:sz w:val="24"/>
          <w:szCs w:val="24"/>
        </w:rPr>
        <w:t xml:space="preserve"> musí být věnována pozornost odpovídající jeho věku a stupni vývoje</w:t>
      </w:r>
    </w:p>
    <w:p w:rsidR="00CE1E64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E1E64">
        <w:rPr>
          <w:rFonts w:ascii="Times New Roman" w:hAnsi="Times New Roman"/>
          <w:sz w:val="24"/>
          <w:szCs w:val="24"/>
        </w:rPr>
        <w:t>yužívat zdarma informační centrum školy, tj. školní k</w:t>
      </w:r>
      <w:r>
        <w:rPr>
          <w:rFonts w:ascii="Times New Roman" w:hAnsi="Times New Roman"/>
          <w:sz w:val="24"/>
          <w:szCs w:val="24"/>
        </w:rPr>
        <w:t>niho</w:t>
      </w:r>
      <w:r w:rsidR="00654112">
        <w:rPr>
          <w:rFonts w:ascii="Times New Roman" w:hAnsi="Times New Roman"/>
          <w:sz w:val="24"/>
          <w:szCs w:val="24"/>
        </w:rPr>
        <w:t>vnu a internetovou studo</w:t>
      </w:r>
      <w:r w:rsidR="00654112">
        <w:rPr>
          <w:rFonts w:ascii="Times New Roman" w:hAnsi="Times New Roman"/>
          <w:sz w:val="24"/>
          <w:szCs w:val="24"/>
        </w:rPr>
        <w:t>v</w:t>
      </w:r>
      <w:r w:rsidR="00654112">
        <w:rPr>
          <w:rFonts w:ascii="Times New Roman" w:hAnsi="Times New Roman"/>
          <w:sz w:val="24"/>
          <w:szCs w:val="24"/>
        </w:rPr>
        <w:t>nu</w:t>
      </w:r>
    </w:p>
    <w:p w:rsidR="00CE1E64" w:rsidRDefault="00942E0D" w:rsidP="008D16C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CE1E64">
        <w:rPr>
          <w:rFonts w:ascii="Times New Roman" w:hAnsi="Times New Roman"/>
          <w:sz w:val="24"/>
          <w:szCs w:val="24"/>
        </w:rPr>
        <w:t>častnit se volnočasovýc</w:t>
      </w:r>
      <w:r w:rsidR="00654112">
        <w:rPr>
          <w:rFonts w:ascii="Times New Roman" w:hAnsi="Times New Roman"/>
          <w:sz w:val="24"/>
          <w:szCs w:val="24"/>
        </w:rPr>
        <w:t>h aktivit organizovaných školou</w:t>
      </w:r>
    </w:p>
    <w:p w:rsidR="00F2127D" w:rsidRPr="00A85F6C" w:rsidRDefault="00F2127D" w:rsidP="008D16C4">
      <w:pPr>
        <w:pStyle w:val="Odstavecseseznamem"/>
        <w:numPr>
          <w:ilvl w:val="0"/>
          <w:numId w:val="1"/>
        </w:numPr>
        <w:tabs>
          <w:tab w:val="left" w:pos="707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6C">
        <w:rPr>
          <w:rFonts w:ascii="Times New Roman" w:hAnsi="Times New Roman" w:cs="Times New Roman"/>
          <w:color w:val="000000"/>
          <w:sz w:val="24"/>
          <w:szCs w:val="24"/>
        </w:rPr>
        <w:t>na ochranu před jakoukoliv formou diskriminace a násilí, proto je šikana, rasismus, xenofobie a netolerance vůči odlišnosti</w:t>
      </w:r>
      <w:r w:rsidRPr="00A85F6C">
        <w:rPr>
          <w:rFonts w:ascii="Times New Roman" w:hAnsi="Times New Roman" w:cs="Times New Roman"/>
          <w:color w:val="000000"/>
        </w:rPr>
        <w:t xml:space="preserve"> 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v jakékoliv formě nepřípustná</w:t>
      </w:r>
    </w:p>
    <w:p w:rsidR="00F2127D" w:rsidRPr="00A85F6C" w:rsidRDefault="00F2127D" w:rsidP="008D16C4">
      <w:pPr>
        <w:pStyle w:val="Odstavecseseznamem"/>
        <w:numPr>
          <w:ilvl w:val="0"/>
          <w:numId w:val="1"/>
        </w:numPr>
        <w:tabs>
          <w:tab w:val="left" w:pos="707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6C">
        <w:rPr>
          <w:rFonts w:ascii="Times New Roman" w:hAnsi="Times New Roman" w:cs="Times New Roman"/>
          <w:color w:val="000000"/>
          <w:sz w:val="24"/>
          <w:szCs w:val="24"/>
        </w:rPr>
        <w:t>být chráněn před jakýmkoliv tělesným násilím</w:t>
      </w:r>
      <w:r w:rsidR="004D3B4F" w:rsidRPr="00A85F6C">
        <w:rPr>
          <w:rFonts w:ascii="Times New Roman" w:hAnsi="Times New Roman" w:cs="Times New Roman"/>
          <w:color w:val="000000"/>
          <w:sz w:val="24"/>
          <w:szCs w:val="24"/>
        </w:rPr>
        <w:t xml:space="preserve"> a psychickou agresí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, zneuž</w:t>
      </w:r>
      <w:r w:rsidRPr="00A85F6C">
        <w:rPr>
          <w:rFonts w:ascii="Times New Roman" w:hAnsi="Times New Roman" w:cs="Times New Roman"/>
          <w:color w:val="000000"/>
        </w:rPr>
        <w:t xml:space="preserve">íváním, 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žením a zanedbáváním</w:t>
      </w:r>
    </w:p>
    <w:p w:rsidR="00F2127D" w:rsidRPr="00A85F6C" w:rsidRDefault="00F2127D" w:rsidP="008D16C4">
      <w:pPr>
        <w:pStyle w:val="Odstavecseseznamem"/>
        <w:numPr>
          <w:ilvl w:val="0"/>
          <w:numId w:val="1"/>
        </w:numPr>
        <w:tabs>
          <w:tab w:val="left" w:pos="707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F6C">
        <w:rPr>
          <w:rFonts w:ascii="Times New Roman" w:hAnsi="Times New Roman" w:cs="Times New Roman"/>
          <w:color w:val="000000"/>
          <w:sz w:val="24"/>
          <w:szCs w:val="24"/>
        </w:rPr>
        <w:t>v případě pocitu ohrožení či skutečného ohrožení se obrátit na kteréhokoliv zaměs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85F6C">
        <w:rPr>
          <w:rFonts w:ascii="Times New Roman" w:hAnsi="Times New Roman" w:cs="Times New Roman"/>
          <w:color w:val="000000"/>
          <w:sz w:val="24"/>
          <w:szCs w:val="24"/>
        </w:rPr>
        <w:t>nance nebo na ředitelku školy</w:t>
      </w:r>
    </w:p>
    <w:p w:rsidR="002268A9" w:rsidRDefault="002268A9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8A9" w:rsidRPr="00FA340F" w:rsidRDefault="00B82C9F" w:rsidP="008D16C4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Zákonný zástupce nebo</w:t>
      </w:r>
      <w:r w:rsidR="00FC7BAA" w:rsidRPr="00942E0D">
        <w:rPr>
          <w:rFonts w:ascii="Times New Roman" w:hAnsi="Times New Roman"/>
          <w:b/>
          <w:sz w:val="24"/>
          <w:szCs w:val="24"/>
        </w:rPr>
        <w:t xml:space="preserve"> </w:t>
      </w:r>
      <w:r w:rsidR="002268A9" w:rsidRPr="00942E0D">
        <w:rPr>
          <w:rFonts w:ascii="Times New Roman" w:hAnsi="Times New Roman"/>
          <w:b/>
          <w:sz w:val="24"/>
          <w:szCs w:val="24"/>
        </w:rPr>
        <w:t xml:space="preserve">osoba plnící vyživovací povinnost </w:t>
      </w:r>
      <w:r w:rsidR="004E0B01" w:rsidRPr="00942E0D">
        <w:rPr>
          <w:rFonts w:ascii="Times New Roman" w:hAnsi="Times New Roman"/>
          <w:b/>
          <w:sz w:val="24"/>
          <w:szCs w:val="24"/>
        </w:rPr>
        <w:t xml:space="preserve">vůči zletilému žákovi </w:t>
      </w:r>
      <w:r w:rsidR="002268A9" w:rsidRPr="00942E0D">
        <w:rPr>
          <w:rFonts w:ascii="Times New Roman" w:hAnsi="Times New Roman"/>
          <w:b/>
          <w:sz w:val="24"/>
          <w:szCs w:val="24"/>
        </w:rPr>
        <w:t xml:space="preserve">má </w:t>
      </w:r>
      <w:r w:rsidR="00942E0D" w:rsidRPr="00FA340F">
        <w:rPr>
          <w:rFonts w:ascii="Times New Roman" w:hAnsi="Times New Roman"/>
          <w:b/>
          <w:sz w:val="24"/>
          <w:szCs w:val="24"/>
        </w:rPr>
        <w:t>právo</w:t>
      </w:r>
      <w:r w:rsidR="00FA340F" w:rsidRPr="00FA340F">
        <w:rPr>
          <w:rFonts w:ascii="Times New Roman" w:hAnsi="Times New Roman"/>
          <w:b/>
          <w:sz w:val="24"/>
          <w:szCs w:val="24"/>
        </w:rPr>
        <w:t>:</w:t>
      </w:r>
    </w:p>
    <w:p w:rsidR="002268A9" w:rsidRPr="006E4BD3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268A9" w:rsidRPr="006E4BD3">
        <w:rPr>
          <w:rFonts w:ascii="Times New Roman" w:hAnsi="Times New Roman"/>
          <w:sz w:val="24"/>
          <w:szCs w:val="24"/>
        </w:rPr>
        <w:t>a informace o průběhu a výsledcích vzdělávání žáka, jehož je zákonným zástupcem nebo osobou vůči n</w:t>
      </w:r>
      <w:r w:rsidR="00654112">
        <w:rPr>
          <w:rFonts w:ascii="Times New Roman" w:hAnsi="Times New Roman"/>
          <w:sz w:val="24"/>
          <w:szCs w:val="24"/>
        </w:rPr>
        <w:t>ěmu plnící vyživovací povinnost</w:t>
      </w:r>
    </w:p>
    <w:p w:rsidR="002268A9" w:rsidRDefault="00942E0D" w:rsidP="008D16C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268A9">
        <w:rPr>
          <w:rFonts w:ascii="Times New Roman" w:hAnsi="Times New Roman"/>
          <w:sz w:val="24"/>
          <w:szCs w:val="24"/>
        </w:rPr>
        <w:t>olit a být volen do orgánů školy (Školská rada, Spolek rodičů a přátel školy</w:t>
      </w:r>
      <w:r w:rsidR="00654112">
        <w:rPr>
          <w:rFonts w:ascii="Times New Roman" w:hAnsi="Times New Roman"/>
          <w:sz w:val="24"/>
          <w:szCs w:val="24"/>
        </w:rPr>
        <w:t>, Rada r</w:t>
      </w:r>
      <w:r w:rsidR="00654112">
        <w:rPr>
          <w:rFonts w:ascii="Times New Roman" w:hAnsi="Times New Roman"/>
          <w:sz w:val="24"/>
          <w:szCs w:val="24"/>
        </w:rPr>
        <w:t>o</w:t>
      </w:r>
      <w:r w:rsidR="00654112">
        <w:rPr>
          <w:rFonts w:ascii="Times New Roman" w:hAnsi="Times New Roman"/>
          <w:sz w:val="24"/>
          <w:szCs w:val="24"/>
        </w:rPr>
        <w:t>dičů)</w:t>
      </w:r>
    </w:p>
    <w:p w:rsidR="004E0B01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E0B01">
        <w:rPr>
          <w:rFonts w:ascii="Times New Roman" w:hAnsi="Times New Roman"/>
          <w:sz w:val="24"/>
          <w:szCs w:val="24"/>
        </w:rPr>
        <w:t>yjadřovat se k rozhodnutím týkajícím se podstatn</w:t>
      </w:r>
      <w:r w:rsidR="00654112">
        <w:rPr>
          <w:rFonts w:ascii="Times New Roman" w:hAnsi="Times New Roman"/>
          <w:sz w:val="24"/>
          <w:szCs w:val="24"/>
        </w:rPr>
        <w:t>ých záležitostí vzdělávání žáka</w:t>
      </w:r>
    </w:p>
    <w:p w:rsidR="004E0B01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E0B01">
        <w:rPr>
          <w:rFonts w:ascii="Times New Roman" w:hAnsi="Times New Roman"/>
          <w:sz w:val="24"/>
          <w:szCs w:val="24"/>
        </w:rPr>
        <w:t>a informace a poradenskou pomoc školy v záležitostech týkajících se vzdělávání po</w:t>
      </w:r>
      <w:r w:rsidR="004E0B01">
        <w:rPr>
          <w:rFonts w:ascii="Times New Roman" w:hAnsi="Times New Roman"/>
          <w:sz w:val="24"/>
          <w:szCs w:val="24"/>
        </w:rPr>
        <w:t>d</w:t>
      </w:r>
      <w:r w:rsidR="004E0B01">
        <w:rPr>
          <w:rFonts w:ascii="Times New Roman" w:hAnsi="Times New Roman"/>
          <w:sz w:val="24"/>
          <w:szCs w:val="24"/>
        </w:rPr>
        <w:t>le školského zákona</w:t>
      </w:r>
    </w:p>
    <w:p w:rsidR="00D525DC" w:rsidRPr="00C949F3" w:rsidRDefault="00942E0D" w:rsidP="008D16C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76F17">
        <w:rPr>
          <w:rFonts w:ascii="Times New Roman" w:hAnsi="Times New Roman"/>
          <w:sz w:val="24"/>
          <w:szCs w:val="24"/>
        </w:rPr>
        <w:t>bracet se na ředitelku</w:t>
      </w:r>
      <w:r w:rsidR="004E0B01">
        <w:rPr>
          <w:rFonts w:ascii="Times New Roman" w:hAnsi="Times New Roman"/>
          <w:sz w:val="24"/>
          <w:szCs w:val="24"/>
        </w:rPr>
        <w:t xml:space="preserve"> se stížnostmi, oznámeními a podněty (při jednání je sepisován zápis, který po skončení jednání podepíší všichni účastníci jednání; méně závažný podnět může být projednán, po vzájemné dohodě všech zúča</w:t>
      </w:r>
      <w:r w:rsidR="00654112">
        <w:rPr>
          <w:rFonts w:ascii="Times New Roman" w:hAnsi="Times New Roman"/>
          <w:sz w:val="24"/>
          <w:szCs w:val="24"/>
        </w:rPr>
        <w:t>stněných, bez písemného zápisu)</w:t>
      </w:r>
    </w:p>
    <w:p w:rsidR="00C949F3" w:rsidRDefault="00C949F3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0B01" w:rsidRDefault="004E0B01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3</w:t>
      </w:r>
    </w:p>
    <w:p w:rsidR="004E0B01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žáka, zákonného zástupce</w:t>
      </w:r>
    </w:p>
    <w:p w:rsidR="004E0B01" w:rsidRDefault="004E0B0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osoby plnící vyživovací povinnost vůči zletilému žákovi</w:t>
      </w:r>
    </w:p>
    <w:p w:rsidR="006E4BD3" w:rsidRDefault="006E4BD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B01" w:rsidRDefault="006E4BD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Žák je povinen</w:t>
      </w:r>
      <w:r w:rsidR="00FA340F">
        <w:rPr>
          <w:rFonts w:ascii="Times New Roman" w:hAnsi="Times New Roman"/>
          <w:b/>
          <w:sz w:val="24"/>
          <w:szCs w:val="24"/>
        </w:rPr>
        <w:t>:</w:t>
      </w:r>
    </w:p>
    <w:p w:rsidR="006E4BD3" w:rsidRDefault="006E4BD3" w:rsidP="008D16C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E4BD3">
        <w:rPr>
          <w:rFonts w:ascii="Times New Roman" w:hAnsi="Times New Roman"/>
          <w:sz w:val="24"/>
          <w:szCs w:val="24"/>
        </w:rPr>
        <w:t>docházet do školy</w:t>
      </w:r>
      <w:r>
        <w:rPr>
          <w:rFonts w:ascii="Times New Roman" w:hAnsi="Times New Roman"/>
          <w:sz w:val="24"/>
          <w:szCs w:val="24"/>
        </w:rPr>
        <w:t xml:space="preserve"> pravidelně a včas podle stanoveného rozvrhu hodin, aktivně se z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častňovat výuky všech povinných a volitelných předmětů i předmětů nep</w:t>
      </w:r>
      <w:r w:rsidR="00B82C9F">
        <w:rPr>
          <w:rFonts w:ascii="Times New Roman" w:hAnsi="Times New Roman"/>
          <w:sz w:val="24"/>
          <w:szCs w:val="24"/>
        </w:rPr>
        <w:t>ovinných, do kterých byl přijat; z</w:t>
      </w:r>
      <w:r>
        <w:rPr>
          <w:rFonts w:ascii="Times New Roman" w:hAnsi="Times New Roman"/>
          <w:sz w:val="24"/>
          <w:szCs w:val="24"/>
        </w:rPr>
        <w:t>účastňovat se i povinných, školou organizovaných, akcí a</w:t>
      </w:r>
      <w:r w:rsidR="00332D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</w:t>
      </w:r>
      <w:r w:rsidR="00B55D5B">
        <w:rPr>
          <w:rFonts w:ascii="Times New Roman" w:hAnsi="Times New Roman"/>
          <w:sz w:val="24"/>
          <w:szCs w:val="24"/>
        </w:rPr>
        <w:t xml:space="preserve">icházet </w:t>
      </w:r>
      <w:r w:rsidR="00B55D5B">
        <w:rPr>
          <w:rFonts w:ascii="Times New Roman" w:hAnsi="Times New Roman"/>
          <w:sz w:val="24"/>
          <w:szCs w:val="24"/>
        </w:rPr>
        <w:lastRenderedPageBreak/>
        <w:t>na stanovené místo vč</w:t>
      </w:r>
      <w:r w:rsidR="008F6DB7">
        <w:rPr>
          <w:rFonts w:ascii="Times New Roman" w:hAnsi="Times New Roman"/>
          <w:sz w:val="24"/>
          <w:szCs w:val="24"/>
        </w:rPr>
        <w:t>as</w:t>
      </w:r>
      <w:r w:rsidR="00227420">
        <w:rPr>
          <w:rFonts w:ascii="Times New Roman" w:hAnsi="Times New Roman"/>
          <w:sz w:val="24"/>
          <w:szCs w:val="24"/>
        </w:rPr>
        <w:t>; opouštět budovu školy bezprostředně po ukončení vyučování podle platného denního rozvrhu</w:t>
      </w:r>
    </w:p>
    <w:p w:rsidR="00C840B1" w:rsidRDefault="00C840B1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soustavně se připravovat na vyuč. </w:t>
      </w:r>
      <w:proofErr w:type="gramStart"/>
      <w:r>
        <w:rPr>
          <w:rFonts w:ascii="Times New Roman" w:hAnsi="Times New Roman"/>
          <w:sz w:val="24"/>
          <w:szCs w:val="24"/>
        </w:rPr>
        <w:t>hodiny</w:t>
      </w:r>
      <w:proofErr w:type="gramEnd"/>
      <w:r>
        <w:rPr>
          <w:rFonts w:ascii="Times New Roman" w:hAnsi="Times New Roman"/>
          <w:sz w:val="24"/>
          <w:szCs w:val="24"/>
        </w:rPr>
        <w:t>, plnit</w:t>
      </w:r>
      <w:r w:rsidR="008F6DB7">
        <w:rPr>
          <w:rFonts w:ascii="Times New Roman" w:hAnsi="Times New Roman"/>
          <w:sz w:val="24"/>
          <w:szCs w:val="24"/>
        </w:rPr>
        <w:t xml:space="preserve"> a včas odevzdávat zadané úkoly</w:t>
      </w:r>
      <w:r w:rsidR="00176F17">
        <w:rPr>
          <w:rFonts w:ascii="Times New Roman" w:hAnsi="Times New Roman"/>
          <w:sz w:val="24"/>
          <w:szCs w:val="24"/>
        </w:rPr>
        <w:t>, plnit pokyny pedagogických pracovníků</w:t>
      </w:r>
    </w:p>
    <w:p w:rsidR="006E4BD3" w:rsidRDefault="00B55D5B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E4BD3">
        <w:rPr>
          <w:rFonts w:ascii="Times New Roman" w:hAnsi="Times New Roman"/>
          <w:sz w:val="24"/>
          <w:szCs w:val="24"/>
        </w:rPr>
        <w:t xml:space="preserve">enarušovat </w:t>
      </w:r>
      <w:r w:rsidR="008F6DB7">
        <w:rPr>
          <w:rFonts w:ascii="Times New Roman" w:hAnsi="Times New Roman"/>
          <w:sz w:val="24"/>
          <w:szCs w:val="24"/>
        </w:rPr>
        <w:t>průběh vyučovací hodiny</w:t>
      </w:r>
    </w:p>
    <w:p w:rsidR="006E4BD3" w:rsidRDefault="00B55D5B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dodržovat školní řád a </w:t>
      </w:r>
      <w:r w:rsidR="001942F5">
        <w:rPr>
          <w:rFonts w:ascii="Times New Roman" w:hAnsi="Times New Roman"/>
          <w:sz w:val="24"/>
          <w:szCs w:val="24"/>
        </w:rPr>
        <w:t xml:space="preserve">další provozní řády, </w:t>
      </w:r>
      <w:r>
        <w:rPr>
          <w:rFonts w:ascii="Times New Roman" w:hAnsi="Times New Roman"/>
          <w:sz w:val="24"/>
          <w:szCs w:val="24"/>
        </w:rPr>
        <w:t>předpisy a pokyny školy k oc</w:t>
      </w:r>
      <w:r w:rsidR="00C840B1">
        <w:rPr>
          <w:rFonts w:ascii="Times New Roman" w:hAnsi="Times New Roman"/>
          <w:sz w:val="24"/>
          <w:szCs w:val="24"/>
        </w:rPr>
        <w:t>hraně a</w:t>
      </w:r>
      <w:r w:rsidR="00332DCE">
        <w:rPr>
          <w:rFonts w:ascii="Times New Roman" w:hAnsi="Times New Roman"/>
          <w:sz w:val="24"/>
          <w:szCs w:val="24"/>
        </w:rPr>
        <w:t> </w:t>
      </w:r>
      <w:r w:rsidR="00C840B1">
        <w:rPr>
          <w:rFonts w:ascii="Times New Roman" w:hAnsi="Times New Roman"/>
          <w:sz w:val="24"/>
          <w:szCs w:val="24"/>
        </w:rPr>
        <w:t>bezpečnosti zdraví, s ni</w:t>
      </w:r>
      <w:r>
        <w:rPr>
          <w:rFonts w:ascii="Times New Roman" w:hAnsi="Times New Roman"/>
          <w:sz w:val="24"/>
          <w:szCs w:val="24"/>
        </w:rPr>
        <w:t>m</w:t>
      </w:r>
      <w:r w:rsidR="00C840B1">
        <w:rPr>
          <w:rFonts w:ascii="Times New Roman" w:hAnsi="Times New Roman"/>
          <w:sz w:val="24"/>
          <w:szCs w:val="24"/>
        </w:rPr>
        <w:t>i</w:t>
      </w:r>
      <w:r w:rsidR="008F6DB7">
        <w:rPr>
          <w:rFonts w:ascii="Times New Roman" w:hAnsi="Times New Roman"/>
          <w:sz w:val="24"/>
          <w:szCs w:val="24"/>
        </w:rPr>
        <w:t>ž byl seznámen</w:t>
      </w:r>
    </w:p>
    <w:p w:rsidR="00151266" w:rsidRDefault="00C07F55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nést </w:t>
      </w:r>
      <w:r w:rsidR="00151266">
        <w:rPr>
          <w:rFonts w:ascii="Times New Roman" w:hAnsi="Times New Roman"/>
          <w:sz w:val="24"/>
          <w:szCs w:val="24"/>
        </w:rPr>
        <w:t xml:space="preserve">odpovědnost za své vzdělávání, osvojovat si vědomosti a dovednosti potřebné k dosažení úplného středního </w:t>
      </w:r>
      <w:r w:rsidR="00B82C9F">
        <w:rPr>
          <w:rFonts w:ascii="Times New Roman" w:hAnsi="Times New Roman"/>
          <w:sz w:val="24"/>
          <w:szCs w:val="24"/>
        </w:rPr>
        <w:t>odborného vzdělání; ú</w:t>
      </w:r>
      <w:r w:rsidR="00151266">
        <w:rPr>
          <w:rFonts w:ascii="Times New Roman" w:hAnsi="Times New Roman"/>
          <w:sz w:val="24"/>
          <w:szCs w:val="24"/>
        </w:rPr>
        <w:t>častnit se stanovených ústních i</w:t>
      </w:r>
      <w:r w:rsidR="00B82C9F">
        <w:rPr>
          <w:rFonts w:ascii="Times New Roman" w:hAnsi="Times New Roman"/>
          <w:sz w:val="24"/>
          <w:szCs w:val="24"/>
        </w:rPr>
        <w:t> písemných zkoušek; n</w:t>
      </w:r>
      <w:r w:rsidR="00151266">
        <w:rPr>
          <w:rFonts w:ascii="Times New Roman" w:hAnsi="Times New Roman"/>
          <w:sz w:val="24"/>
          <w:szCs w:val="24"/>
        </w:rPr>
        <w:t>osit stanovené učební pomůcky</w:t>
      </w:r>
      <w:r w:rsidR="00B82C9F">
        <w:rPr>
          <w:rFonts w:ascii="Times New Roman" w:hAnsi="Times New Roman"/>
          <w:sz w:val="24"/>
          <w:szCs w:val="24"/>
        </w:rPr>
        <w:t>; v</w:t>
      </w:r>
      <w:r w:rsidR="00487F7E">
        <w:rPr>
          <w:rFonts w:ascii="Times New Roman" w:hAnsi="Times New Roman"/>
          <w:sz w:val="24"/>
          <w:szCs w:val="24"/>
        </w:rPr>
        <w:t>yužívat všech školou nabíz</w:t>
      </w:r>
      <w:r w:rsidR="00487F7E">
        <w:rPr>
          <w:rFonts w:ascii="Times New Roman" w:hAnsi="Times New Roman"/>
          <w:sz w:val="24"/>
          <w:szCs w:val="24"/>
        </w:rPr>
        <w:t>e</w:t>
      </w:r>
      <w:r w:rsidR="00487F7E">
        <w:rPr>
          <w:rFonts w:ascii="Times New Roman" w:hAnsi="Times New Roman"/>
          <w:sz w:val="24"/>
          <w:szCs w:val="24"/>
        </w:rPr>
        <w:t>ných možností k úspěšnému a produktivnímu studiu</w:t>
      </w:r>
    </w:p>
    <w:p w:rsidR="00185F57" w:rsidRDefault="00185F57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informovat svého zákonného zástupce o svých studijních výsledcích a</w:t>
      </w:r>
      <w:r w:rsidR="00332D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sděleních školy</w:t>
      </w:r>
      <w:r w:rsidR="00B82C9F">
        <w:rPr>
          <w:rFonts w:ascii="Times New Roman" w:hAnsi="Times New Roman"/>
          <w:sz w:val="24"/>
          <w:szCs w:val="24"/>
        </w:rPr>
        <w:t>; s</w:t>
      </w:r>
      <w:r>
        <w:rPr>
          <w:rFonts w:ascii="Times New Roman" w:hAnsi="Times New Roman"/>
          <w:sz w:val="24"/>
          <w:szCs w:val="24"/>
        </w:rPr>
        <w:t xml:space="preserve">tudijní průkaz nosit pravidelně do </w:t>
      </w:r>
      <w:r w:rsidR="00EF0486">
        <w:rPr>
          <w:rFonts w:ascii="Times New Roman" w:hAnsi="Times New Roman"/>
          <w:sz w:val="24"/>
          <w:szCs w:val="24"/>
        </w:rPr>
        <w:t>školy a na akce pořádané školou</w:t>
      </w:r>
    </w:p>
    <w:p w:rsidR="00B55D5B" w:rsidRDefault="00FC7BAA" w:rsidP="008D16C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sluš</w:t>
      </w:r>
      <w:r w:rsidR="00B55D5B">
        <w:rPr>
          <w:rFonts w:ascii="Times New Roman" w:hAnsi="Times New Roman"/>
          <w:sz w:val="24"/>
          <w:szCs w:val="24"/>
        </w:rPr>
        <w:t>ně a ohleduplně k</w:t>
      </w:r>
      <w:r>
        <w:rPr>
          <w:rFonts w:ascii="Times New Roman" w:hAnsi="Times New Roman"/>
          <w:sz w:val="24"/>
          <w:szCs w:val="24"/>
        </w:rPr>
        <w:t> </w:t>
      </w:r>
      <w:r w:rsidR="00B55D5B">
        <w:rPr>
          <w:rFonts w:ascii="Times New Roman" w:hAnsi="Times New Roman"/>
          <w:sz w:val="24"/>
          <w:szCs w:val="24"/>
        </w:rPr>
        <w:t>učitelům</w:t>
      </w:r>
      <w:r>
        <w:rPr>
          <w:rFonts w:ascii="Times New Roman" w:hAnsi="Times New Roman"/>
          <w:sz w:val="24"/>
          <w:szCs w:val="24"/>
        </w:rPr>
        <w:t>,</w:t>
      </w:r>
      <w:r w:rsidR="00B55D5B">
        <w:rPr>
          <w:rFonts w:ascii="Times New Roman" w:hAnsi="Times New Roman"/>
          <w:sz w:val="24"/>
          <w:szCs w:val="24"/>
        </w:rPr>
        <w:t xml:space="preserve"> provozním zaměstnancům školy, ke spol</w:t>
      </w:r>
      <w:r w:rsidR="00B55D5B">
        <w:rPr>
          <w:rFonts w:ascii="Times New Roman" w:hAnsi="Times New Roman"/>
          <w:sz w:val="24"/>
          <w:szCs w:val="24"/>
        </w:rPr>
        <w:t>u</w:t>
      </w:r>
      <w:r w:rsidR="00B55D5B">
        <w:rPr>
          <w:rFonts w:ascii="Times New Roman" w:hAnsi="Times New Roman"/>
          <w:sz w:val="24"/>
          <w:szCs w:val="24"/>
        </w:rPr>
        <w:t>žákům i k ostatním osobám, při</w:t>
      </w:r>
      <w:r w:rsidR="00B82C9F">
        <w:rPr>
          <w:rFonts w:ascii="Times New Roman" w:hAnsi="Times New Roman"/>
          <w:sz w:val="24"/>
          <w:szCs w:val="24"/>
        </w:rPr>
        <w:t xml:space="preserve"> setkání je pozdravit; h</w:t>
      </w:r>
      <w:r w:rsidR="00C840B1">
        <w:rPr>
          <w:rFonts w:ascii="Times New Roman" w:hAnsi="Times New Roman"/>
          <w:sz w:val="24"/>
          <w:szCs w:val="24"/>
        </w:rPr>
        <w:t>rubé vyjadřování se pov</w:t>
      </w:r>
      <w:r w:rsidR="00EF0486">
        <w:rPr>
          <w:rFonts w:ascii="Times New Roman" w:hAnsi="Times New Roman"/>
          <w:sz w:val="24"/>
          <w:szCs w:val="24"/>
        </w:rPr>
        <w:t>ažuje za porušení školního řádu</w:t>
      </w:r>
    </w:p>
    <w:p w:rsidR="00151266" w:rsidRDefault="00151266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aktivně pomáhat při zajišťování rovnoprávnosti všech žáků, hlavně se chovat přátelsky ke všem spolužákům, respektovat jejich práva, neúčastnit se činností, které ponižují nebo diskriminují jiné osoby</w:t>
      </w:r>
      <w:r w:rsidR="00B82C9F">
        <w:rPr>
          <w:rFonts w:ascii="Times New Roman" w:hAnsi="Times New Roman"/>
          <w:sz w:val="24"/>
          <w:szCs w:val="24"/>
        </w:rPr>
        <w:t>; n</w:t>
      </w:r>
      <w:r w:rsidR="00487F7E">
        <w:rPr>
          <w:rFonts w:ascii="Times New Roman" w:hAnsi="Times New Roman"/>
          <w:sz w:val="24"/>
          <w:szCs w:val="24"/>
        </w:rPr>
        <w:t>evhodné chování ihned hlásit</w:t>
      </w:r>
      <w:r w:rsidR="00EF0486">
        <w:rPr>
          <w:rFonts w:ascii="Times New Roman" w:hAnsi="Times New Roman"/>
          <w:sz w:val="24"/>
          <w:szCs w:val="24"/>
        </w:rPr>
        <w:t xml:space="preserve"> vyučujícímu</w:t>
      </w:r>
    </w:p>
    <w:p w:rsidR="00151266" w:rsidRDefault="00151266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potřeby vyhledat ihned pomoc pracovní</w:t>
      </w:r>
      <w:r w:rsidR="00EF0486">
        <w:rPr>
          <w:rFonts w:ascii="Times New Roman" w:hAnsi="Times New Roman"/>
          <w:sz w:val="24"/>
          <w:szCs w:val="24"/>
        </w:rPr>
        <w:t>ka školy či jiné pověřené osoby</w:t>
      </w:r>
    </w:p>
    <w:p w:rsidR="00FC7BAA" w:rsidRDefault="00C341F8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oznámit škole údaje potřebné pro školní matriku a průběh vyučování</w:t>
      </w:r>
      <w:r w:rsidR="00FC7BAA">
        <w:rPr>
          <w:rFonts w:ascii="Times New Roman" w:hAnsi="Times New Roman"/>
          <w:sz w:val="24"/>
          <w:szCs w:val="24"/>
        </w:rPr>
        <w:t>;</w:t>
      </w:r>
      <w:r w:rsidR="0048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tří dnů oznámit třídnímu učiteli každou změnu osobních údajů; </w:t>
      </w:r>
      <w:r w:rsidR="00487F7E">
        <w:rPr>
          <w:rFonts w:ascii="Times New Roman" w:hAnsi="Times New Roman"/>
          <w:sz w:val="24"/>
          <w:szCs w:val="24"/>
        </w:rPr>
        <w:t>informovat o změně zdravotní způsobilosti, zdravotních obtížích nebo jiných závažných skutečnostech, které by mohl</w:t>
      </w:r>
      <w:r w:rsidR="00EF0486">
        <w:rPr>
          <w:rFonts w:ascii="Times New Roman" w:hAnsi="Times New Roman"/>
          <w:sz w:val="24"/>
          <w:szCs w:val="24"/>
        </w:rPr>
        <w:t>y mít vliv na průběh vzdělávání</w:t>
      </w:r>
    </w:p>
    <w:p w:rsidR="00487F7E" w:rsidRDefault="00487F7E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účast na školních akcích doložit požadované doklady (o zdravotní způsobilosti, o</w:t>
      </w:r>
      <w:r w:rsidR="003027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seřízení sp</w:t>
      </w:r>
      <w:r w:rsidR="00EF0486">
        <w:rPr>
          <w:rFonts w:ascii="Times New Roman" w:hAnsi="Times New Roman"/>
          <w:sz w:val="24"/>
          <w:szCs w:val="24"/>
        </w:rPr>
        <w:t>ortovního nářadí a náčiní atd.)</w:t>
      </w:r>
    </w:p>
    <w:p w:rsidR="00AD27B3" w:rsidRPr="00AD27B3" w:rsidRDefault="00487F7E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ihned hlásit vyučujícímu či jinému pracovníku školy z</w:t>
      </w:r>
      <w:r w:rsidR="00EF0486">
        <w:rPr>
          <w:rFonts w:ascii="Times New Roman" w:hAnsi="Times New Roman"/>
          <w:sz w:val="24"/>
          <w:szCs w:val="24"/>
        </w:rPr>
        <w:t>jištěné technické i jiné závady</w:t>
      </w:r>
    </w:p>
    <w:p w:rsidR="00FC7BAA" w:rsidRDefault="00631672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mobilní telefon a další osobní věci mít neustále pod svou osobní kontrolou</w:t>
      </w:r>
      <w:r w:rsidR="00EF0486">
        <w:rPr>
          <w:rFonts w:ascii="Times New Roman" w:hAnsi="Times New Roman"/>
          <w:sz w:val="24"/>
          <w:szCs w:val="24"/>
        </w:rPr>
        <w:t>; z</w:t>
      </w:r>
      <w:r>
        <w:rPr>
          <w:rFonts w:ascii="Times New Roman" w:hAnsi="Times New Roman"/>
          <w:sz w:val="24"/>
          <w:szCs w:val="24"/>
        </w:rPr>
        <w:t xml:space="preserve">trátu věci </w:t>
      </w:r>
      <w:r w:rsidR="00FC7BAA">
        <w:rPr>
          <w:rFonts w:ascii="Times New Roman" w:hAnsi="Times New Roman"/>
          <w:sz w:val="24"/>
          <w:szCs w:val="24"/>
        </w:rPr>
        <w:t>hlásit neprodleně třídnímu učiteli n</w:t>
      </w:r>
      <w:r>
        <w:rPr>
          <w:rFonts w:ascii="Times New Roman" w:hAnsi="Times New Roman"/>
          <w:sz w:val="24"/>
          <w:szCs w:val="24"/>
        </w:rPr>
        <w:t>ebo jeho zástupci</w:t>
      </w:r>
      <w:r w:rsidR="00EF0486">
        <w:rPr>
          <w:rFonts w:ascii="Times New Roman" w:hAnsi="Times New Roman"/>
          <w:sz w:val="24"/>
          <w:szCs w:val="24"/>
        </w:rPr>
        <w:t>;</w:t>
      </w:r>
      <w:r w:rsidR="00FC7BAA">
        <w:rPr>
          <w:rFonts w:ascii="Times New Roman" w:hAnsi="Times New Roman"/>
          <w:sz w:val="24"/>
          <w:szCs w:val="24"/>
        </w:rPr>
        <w:t xml:space="preserve"> </w:t>
      </w:r>
      <w:r w:rsidR="00EF0486">
        <w:rPr>
          <w:rFonts w:ascii="Times New Roman" w:hAnsi="Times New Roman"/>
          <w:sz w:val="24"/>
          <w:szCs w:val="24"/>
        </w:rPr>
        <w:t>v</w:t>
      </w:r>
      <w:r w:rsidR="00FC7BAA">
        <w:rPr>
          <w:rFonts w:ascii="Times New Roman" w:hAnsi="Times New Roman"/>
          <w:sz w:val="24"/>
          <w:szCs w:val="24"/>
        </w:rPr>
        <w:t> případě nálezu cizí věci ji</w:t>
      </w:r>
      <w:r w:rsidR="00EF0486">
        <w:rPr>
          <w:rFonts w:ascii="Times New Roman" w:hAnsi="Times New Roman"/>
          <w:sz w:val="24"/>
          <w:szCs w:val="24"/>
        </w:rPr>
        <w:t xml:space="preserve"> od</w:t>
      </w:r>
      <w:r w:rsidR="00EF0486">
        <w:rPr>
          <w:rFonts w:ascii="Times New Roman" w:hAnsi="Times New Roman"/>
          <w:sz w:val="24"/>
          <w:szCs w:val="24"/>
        </w:rPr>
        <w:t>e</w:t>
      </w:r>
      <w:r w:rsidR="00EF0486">
        <w:rPr>
          <w:rFonts w:ascii="Times New Roman" w:hAnsi="Times New Roman"/>
          <w:sz w:val="24"/>
          <w:szCs w:val="24"/>
        </w:rPr>
        <w:t>vzdat do sekretariátu školy</w:t>
      </w:r>
    </w:p>
    <w:p w:rsidR="00AD27B3" w:rsidRDefault="00AD27B3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šetrně k majetku šk</w:t>
      </w:r>
      <w:r w:rsidR="00EF0486">
        <w:rPr>
          <w:rFonts w:ascii="Times New Roman" w:hAnsi="Times New Roman"/>
          <w:sz w:val="24"/>
          <w:szCs w:val="24"/>
        </w:rPr>
        <w:t>oly, chránit ho před poškozením</w:t>
      </w:r>
    </w:p>
    <w:p w:rsidR="003F3915" w:rsidRDefault="003F3915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zodpovídat za své osobní věci</w:t>
      </w:r>
    </w:p>
    <w:p w:rsidR="00631672" w:rsidRDefault="00631672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šetřit elekt</w:t>
      </w:r>
      <w:r w:rsidR="00EF0486">
        <w:rPr>
          <w:rFonts w:ascii="Times New Roman" w:hAnsi="Times New Roman"/>
          <w:sz w:val="24"/>
          <w:szCs w:val="24"/>
        </w:rPr>
        <w:t>rickou energii, neplýtvat vodou</w:t>
      </w:r>
    </w:p>
    <w:p w:rsidR="00151266" w:rsidRDefault="00151266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nahradit škody způsobené na majetku školy či spolužáků (u nezletilýc</w:t>
      </w:r>
      <w:r w:rsidR="006A7617">
        <w:rPr>
          <w:rFonts w:ascii="Times New Roman" w:hAnsi="Times New Roman"/>
          <w:sz w:val="24"/>
          <w:szCs w:val="24"/>
        </w:rPr>
        <w:t>h hradí škody zákonný zástupce)</w:t>
      </w:r>
    </w:p>
    <w:p w:rsidR="00AD27B3" w:rsidRDefault="00AD27B3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úrazy neprodleně hlásit vyučujícímu, třídnímu učiteli nebo jeho zástupci a</w:t>
      </w:r>
      <w:r w:rsidR="00302774">
        <w:rPr>
          <w:rFonts w:ascii="Times New Roman" w:hAnsi="Times New Roman"/>
          <w:sz w:val="24"/>
          <w:szCs w:val="24"/>
        </w:rPr>
        <w:t> </w:t>
      </w:r>
      <w:r w:rsidR="006A7617">
        <w:rPr>
          <w:rFonts w:ascii="Times New Roman" w:hAnsi="Times New Roman"/>
          <w:sz w:val="24"/>
          <w:szCs w:val="24"/>
        </w:rPr>
        <w:t>vedení školy</w:t>
      </w:r>
    </w:p>
    <w:p w:rsidR="00FC7BAA" w:rsidRDefault="00302774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dbát na osobní a pracovní hygienu a čistotu</w:t>
      </w:r>
      <w:r w:rsidR="00B82C9F">
        <w:rPr>
          <w:rFonts w:ascii="Times New Roman" w:hAnsi="Times New Roman"/>
          <w:sz w:val="24"/>
          <w:szCs w:val="24"/>
        </w:rPr>
        <w:t>; d</w:t>
      </w:r>
      <w:r w:rsidR="00FC7BAA">
        <w:rPr>
          <w:rFonts w:ascii="Times New Roman" w:hAnsi="Times New Roman"/>
          <w:sz w:val="24"/>
          <w:szCs w:val="24"/>
        </w:rPr>
        <w:t>o školy, na praxi a na akce pořádané školou ch</w:t>
      </w:r>
      <w:r w:rsidR="00B82C9F">
        <w:rPr>
          <w:rFonts w:ascii="Times New Roman" w:hAnsi="Times New Roman"/>
          <w:sz w:val="24"/>
          <w:szCs w:val="24"/>
        </w:rPr>
        <w:t>odit vhodně oblečený a upravený; z</w:t>
      </w:r>
      <w:r w:rsidR="00FC7BAA">
        <w:rPr>
          <w:rFonts w:ascii="Times New Roman" w:hAnsi="Times New Roman"/>
          <w:sz w:val="24"/>
          <w:szCs w:val="24"/>
        </w:rPr>
        <w:t xml:space="preserve"> bezpečnostních důvodů chodit po škole bez pokrývky </w:t>
      </w:r>
      <w:r w:rsidR="00B82C9F">
        <w:rPr>
          <w:rFonts w:ascii="Times New Roman" w:hAnsi="Times New Roman"/>
          <w:sz w:val="24"/>
          <w:szCs w:val="24"/>
        </w:rPr>
        <w:t>hlavy a řádně přezutý do domácí</w:t>
      </w:r>
      <w:r w:rsidR="00FC7BAA">
        <w:rPr>
          <w:rFonts w:ascii="Times New Roman" w:hAnsi="Times New Roman"/>
          <w:sz w:val="24"/>
          <w:szCs w:val="24"/>
        </w:rPr>
        <w:t xml:space="preserve"> obuvi</w:t>
      </w:r>
      <w:r w:rsidR="00B82C9F">
        <w:rPr>
          <w:rFonts w:ascii="Times New Roman" w:hAnsi="Times New Roman"/>
          <w:sz w:val="24"/>
          <w:szCs w:val="24"/>
        </w:rPr>
        <w:t>; o</w:t>
      </w:r>
      <w:r w:rsidR="00C341F8">
        <w:rPr>
          <w:rFonts w:ascii="Times New Roman" w:hAnsi="Times New Roman"/>
          <w:sz w:val="24"/>
          <w:szCs w:val="24"/>
        </w:rPr>
        <w:t>děv a obuv odkládat do šatní skříňky v</w:t>
      </w:r>
      <w:r>
        <w:rPr>
          <w:rFonts w:ascii="Times New Roman" w:hAnsi="Times New Roman"/>
          <w:sz w:val="24"/>
          <w:szCs w:val="24"/>
        </w:rPr>
        <w:t> </w:t>
      </w:r>
      <w:r w:rsidR="00C341F8">
        <w:rPr>
          <w:rFonts w:ascii="Times New Roman" w:hAnsi="Times New Roman"/>
          <w:sz w:val="24"/>
          <w:szCs w:val="24"/>
        </w:rPr>
        <w:t>suterénu</w:t>
      </w:r>
      <w:r>
        <w:rPr>
          <w:rFonts w:ascii="Times New Roman" w:hAnsi="Times New Roman"/>
          <w:sz w:val="24"/>
          <w:szCs w:val="24"/>
        </w:rPr>
        <w:t xml:space="preserve"> budovy</w:t>
      </w:r>
    </w:p>
    <w:p w:rsidR="00487F7E" w:rsidRDefault="00302774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řádně </w:t>
      </w:r>
      <w:r w:rsidR="00487F7E">
        <w:rPr>
          <w:rFonts w:ascii="Times New Roman" w:hAnsi="Times New Roman"/>
          <w:sz w:val="24"/>
          <w:szCs w:val="24"/>
        </w:rPr>
        <w:t>dokládat důvody své nepřítomnosti ve vyučování v souladu s podmí</w:t>
      </w:r>
      <w:r w:rsidR="006A7617">
        <w:rPr>
          <w:rFonts w:ascii="Times New Roman" w:hAnsi="Times New Roman"/>
          <w:sz w:val="24"/>
          <w:szCs w:val="24"/>
        </w:rPr>
        <w:t>nkami st</w:t>
      </w:r>
      <w:r w:rsidR="006A7617">
        <w:rPr>
          <w:rFonts w:ascii="Times New Roman" w:hAnsi="Times New Roman"/>
          <w:sz w:val="24"/>
          <w:szCs w:val="24"/>
        </w:rPr>
        <w:t>a</w:t>
      </w:r>
      <w:r w:rsidR="006A7617">
        <w:rPr>
          <w:rFonts w:ascii="Times New Roman" w:hAnsi="Times New Roman"/>
          <w:sz w:val="24"/>
          <w:szCs w:val="24"/>
        </w:rPr>
        <w:t>novenými školním řádem</w:t>
      </w:r>
    </w:p>
    <w:p w:rsidR="00302774" w:rsidRDefault="00302774" w:rsidP="008D16C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přerušení nebo uk</w:t>
      </w:r>
      <w:r w:rsidR="006309AB">
        <w:rPr>
          <w:rFonts w:ascii="Times New Roman" w:hAnsi="Times New Roman"/>
          <w:sz w:val="24"/>
          <w:szCs w:val="24"/>
        </w:rPr>
        <w:t xml:space="preserve">ončení vzdělávání si vyřídit </w:t>
      </w:r>
      <w:r>
        <w:rPr>
          <w:rFonts w:ascii="Times New Roman" w:hAnsi="Times New Roman"/>
          <w:sz w:val="24"/>
          <w:szCs w:val="24"/>
        </w:rPr>
        <w:t>výstupní list</w:t>
      </w:r>
    </w:p>
    <w:p w:rsidR="00F2127D" w:rsidRPr="00A85F6C" w:rsidRDefault="00F2127D" w:rsidP="008D16C4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5F6C">
        <w:rPr>
          <w:rFonts w:ascii="Times New Roman" w:hAnsi="Times New Roman" w:cs="Times New Roman"/>
          <w:sz w:val="24"/>
          <w:szCs w:val="24"/>
        </w:rPr>
        <w:lastRenderedPageBreak/>
        <w:t xml:space="preserve">zdržet se jakýchkoliv patologických projevů ve svém chování, předcházet </w:t>
      </w:r>
      <w:r w:rsidR="00907299" w:rsidRPr="00A85F6C">
        <w:rPr>
          <w:rFonts w:ascii="Times New Roman" w:hAnsi="Times New Roman" w:cs="Times New Roman"/>
          <w:sz w:val="24"/>
          <w:szCs w:val="24"/>
        </w:rPr>
        <w:t>jim a v případě jejich</w:t>
      </w:r>
      <w:r w:rsidRPr="00A85F6C">
        <w:rPr>
          <w:rFonts w:ascii="Times New Roman" w:hAnsi="Times New Roman" w:cs="Times New Roman"/>
          <w:sz w:val="24"/>
          <w:szCs w:val="24"/>
        </w:rPr>
        <w:t xml:space="preserve"> zjištění u jiných osob je povinen na ně upozornit třídního učitele, v</w:t>
      </w:r>
      <w:r w:rsidRPr="00A85F6C">
        <w:rPr>
          <w:rFonts w:ascii="Times New Roman" w:hAnsi="Times New Roman" w:cs="Times New Roman"/>
          <w:sz w:val="24"/>
          <w:szCs w:val="24"/>
        </w:rPr>
        <w:t>ý</w:t>
      </w:r>
      <w:r w:rsidRPr="00A85F6C">
        <w:rPr>
          <w:rFonts w:ascii="Times New Roman" w:hAnsi="Times New Roman" w:cs="Times New Roman"/>
          <w:sz w:val="24"/>
          <w:szCs w:val="24"/>
        </w:rPr>
        <w:t>chovného poradce nebo ředitelku školy (lze tak učinit i anonymně</w:t>
      </w:r>
      <w:r w:rsidR="00D5174E" w:rsidRPr="00A85F6C">
        <w:rPr>
          <w:rFonts w:ascii="Times New Roman" w:hAnsi="Times New Roman" w:cs="Times New Roman"/>
        </w:rPr>
        <w:t>);</w:t>
      </w:r>
      <w:r w:rsidRPr="00A85F6C">
        <w:rPr>
          <w:rFonts w:ascii="Times New Roman" w:hAnsi="Times New Roman" w:cs="Times New Roman"/>
        </w:rPr>
        <w:t xml:space="preserve"> </w:t>
      </w:r>
      <w:r w:rsidRPr="00A85F6C">
        <w:rPr>
          <w:rFonts w:ascii="Times New Roman" w:hAnsi="Times New Roman" w:cs="Times New Roman"/>
          <w:sz w:val="24"/>
          <w:szCs w:val="24"/>
        </w:rPr>
        <w:t>toto ustanovení platí</w:t>
      </w:r>
      <w:r w:rsidRPr="00A85F6C">
        <w:rPr>
          <w:rFonts w:ascii="Times New Roman" w:hAnsi="Times New Roman" w:cs="Times New Roman"/>
        </w:rPr>
        <w:t xml:space="preserve"> i při </w:t>
      </w:r>
      <w:r w:rsidRPr="00A85F6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akcích organizovaných školou</w:t>
      </w:r>
    </w:p>
    <w:p w:rsidR="00F2127D" w:rsidRDefault="00F2127D" w:rsidP="008D16C4">
      <w:pPr>
        <w:pStyle w:val="Default"/>
        <w:numPr>
          <w:ilvl w:val="0"/>
          <w:numId w:val="3"/>
        </w:numPr>
        <w:jc w:val="both"/>
        <w:rPr>
          <w:rFonts w:cs="Times New Roman"/>
        </w:rPr>
      </w:pPr>
      <w:r w:rsidRPr="00A85F6C">
        <w:rPr>
          <w:rFonts w:cs="Times New Roman"/>
        </w:rPr>
        <w:t xml:space="preserve">upozornit bezprostředně kteréhokoliv pracovníka školy na případy šikanování, vědomou i nevědomou toxikománii, užívání a distribuci drog a </w:t>
      </w:r>
      <w:r w:rsidR="003409EE" w:rsidRPr="00A85F6C">
        <w:rPr>
          <w:rFonts w:cs="Times New Roman"/>
        </w:rPr>
        <w:t xml:space="preserve">bezdůvodnou </w:t>
      </w:r>
      <w:r w:rsidRPr="00A85F6C">
        <w:rPr>
          <w:rFonts w:cs="Times New Roman"/>
        </w:rPr>
        <w:t>absenci (lze tak učinit i anonymně)</w:t>
      </w:r>
    </w:p>
    <w:p w:rsidR="002659E8" w:rsidRPr="00A85F6C" w:rsidRDefault="002659E8" w:rsidP="008D16C4">
      <w:pPr>
        <w:pStyle w:val="Defaul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při vstupu do budovy školy si označit příchod na vstupním zařízení docházkového systému; při odchodu z budovy si označit odchod na odchozím zařízení docházkového systému; žák nesmí poškozovat čip a čtecí zařízení; ztrátu nebo zcizení čipu musí ihned hlásit studijní referentce školy, zároveň je povinen si koupit čip nový (poplatek činí 100 Kč)</w:t>
      </w:r>
    </w:p>
    <w:p w:rsidR="00631672" w:rsidRDefault="0063167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672" w:rsidRDefault="00B82C9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Zákonný zástupce nebo</w:t>
      </w:r>
      <w:r w:rsidR="00631672">
        <w:rPr>
          <w:rFonts w:ascii="Times New Roman" w:hAnsi="Times New Roman"/>
          <w:b/>
          <w:sz w:val="24"/>
          <w:szCs w:val="24"/>
        </w:rPr>
        <w:t xml:space="preserve"> </w:t>
      </w:r>
      <w:r w:rsidR="00631672" w:rsidRPr="004E0B01">
        <w:rPr>
          <w:rFonts w:ascii="Times New Roman" w:hAnsi="Times New Roman"/>
          <w:b/>
          <w:sz w:val="24"/>
          <w:szCs w:val="24"/>
        </w:rPr>
        <w:t xml:space="preserve">osoba plnící vyživovací povinnost vůči zletilému žákovi </w:t>
      </w:r>
      <w:r w:rsidR="00D752C3" w:rsidRPr="00D752C3">
        <w:rPr>
          <w:rFonts w:ascii="Times New Roman" w:hAnsi="Times New Roman"/>
          <w:b/>
          <w:sz w:val="24"/>
          <w:szCs w:val="24"/>
        </w:rPr>
        <w:t>jsou</w:t>
      </w:r>
      <w:r w:rsidR="00631672" w:rsidRPr="00D752C3">
        <w:rPr>
          <w:rFonts w:ascii="Times New Roman" w:hAnsi="Times New Roman"/>
          <w:b/>
          <w:sz w:val="24"/>
          <w:szCs w:val="24"/>
        </w:rPr>
        <w:t xml:space="preserve"> povi</w:t>
      </w:r>
      <w:r w:rsidR="00E412C5" w:rsidRPr="00D752C3">
        <w:rPr>
          <w:rFonts w:ascii="Times New Roman" w:hAnsi="Times New Roman"/>
          <w:b/>
          <w:sz w:val="24"/>
          <w:szCs w:val="24"/>
        </w:rPr>
        <w:t>n</w:t>
      </w:r>
      <w:r w:rsidR="00631672" w:rsidRPr="00D752C3">
        <w:rPr>
          <w:rFonts w:ascii="Times New Roman" w:hAnsi="Times New Roman"/>
          <w:b/>
          <w:sz w:val="24"/>
          <w:szCs w:val="24"/>
        </w:rPr>
        <w:t>n</w:t>
      </w:r>
      <w:r w:rsidR="00D752C3" w:rsidRPr="00D752C3">
        <w:rPr>
          <w:rFonts w:ascii="Times New Roman" w:hAnsi="Times New Roman"/>
          <w:b/>
          <w:sz w:val="24"/>
          <w:szCs w:val="24"/>
        </w:rPr>
        <w:t>i</w:t>
      </w:r>
      <w:r w:rsidR="00FA340F">
        <w:rPr>
          <w:rFonts w:ascii="Times New Roman" w:hAnsi="Times New Roman"/>
          <w:b/>
          <w:sz w:val="24"/>
          <w:szCs w:val="24"/>
        </w:rPr>
        <w:t>:</w:t>
      </w:r>
      <w:r w:rsidR="00D752C3" w:rsidRPr="00D752C3">
        <w:rPr>
          <w:rFonts w:ascii="Times New Roman" w:hAnsi="Times New Roman"/>
          <w:b/>
          <w:sz w:val="24"/>
          <w:szCs w:val="24"/>
        </w:rPr>
        <w:t xml:space="preserve"> </w:t>
      </w:r>
    </w:p>
    <w:p w:rsidR="00631672" w:rsidRDefault="00631672" w:rsidP="008D16C4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1672">
        <w:rPr>
          <w:rFonts w:ascii="Times New Roman" w:hAnsi="Times New Roman"/>
          <w:sz w:val="24"/>
          <w:szCs w:val="24"/>
        </w:rPr>
        <w:t xml:space="preserve">zajistit, aby žák docházel do školy pravidelně a </w:t>
      </w:r>
      <w:r w:rsidR="006A7617">
        <w:rPr>
          <w:rFonts w:ascii="Times New Roman" w:hAnsi="Times New Roman"/>
          <w:sz w:val="24"/>
          <w:szCs w:val="24"/>
        </w:rPr>
        <w:t>včas</w:t>
      </w:r>
    </w:p>
    <w:p w:rsidR="00631672" w:rsidRDefault="00C53034" w:rsidP="008D16C4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každou nepřítomnost žáka omluvi</w:t>
      </w:r>
      <w:r w:rsidR="006A7617">
        <w:rPr>
          <w:rFonts w:ascii="Times New Roman" w:hAnsi="Times New Roman"/>
          <w:sz w:val="24"/>
          <w:szCs w:val="24"/>
        </w:rPr>
        <w:t>t zápisem do studijního průkazu</w:t>
      </w:r>
    </w:p>
    <w:p w:rsidR="00631672" w:rsidRDefault="00C53034" w:rsidP="008D16C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vyzvání ředitelky</w:t>
      </w:r>
      <w:r w:rsidR="00E412C5">
        <w:rPr>
          <w:rFonts w:ascii="Times New Roman" w:hAnsi="Times New Roman"/>
          <w:sz w:val="24"/>
          <w:szCs w:val="24"/>
        </w:rPr>
        <w:t xml:space="preserve"> školy, popř. výchovného poradce nebo třídního učitele, se osobně zúčastnit projednání závažných otázek týkající</w:t>
      </w:r>
      <w:r w:rsidR="006A7617">
        <w:rPr>
          <w:rFonts w:ascii="Times New Roman" w:hAnsi="Times New Roman"/>
          <w:sz w:val="24"/>
          <w:szCs w:val="24"/>
        </w:rPr>
        <w:t>ch se vzdělávání a chování žáka</w:t>
      </w:r>
    </w:p>
    <w:p w:rsidR="00E412C5" w:rsidRDefault="00E412C5" w:rsidP="008D16C4">
      <w:pPr>
        <w:pStyle w:val="Odstavecseseznamem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informovat školu o změně</w:t>
      </w:r>
      <w:r w:rsidR="001942F5">
        <w:rPr>
          <w:rFonts w:ascii="Times New Roman" w:hAnsi="Times New Roman"/>
          <w:sz w:val="24"/>
          <w:szCs w:val="24"/>
        </w:rPr>
        <w:t xml:space="preserve"> zdravotní způsobilosti</w:t>
      </w:r>
      <w:r>
        <w:rPr>
          <w:rFonts w:ascii="Times New Roman" w:hAnsi="Times New Roman"/>
          <w:sz w:val="24"/>
          <w:szCs w:val="24"/>
        </w:rPr>
        <w:t>, zdravotních obtížích ž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ka nebo jiných závažných skutečnostech, které by mohly mít vliv na průběh vzděláv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ní</w:t>
      </w:r>
    </w:p>
    <w:p w:rsidR="001942F5" w:rsidRPr="001942F5" w:rsidRDefault="00E412C5" w:rsidP="008D16C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oznamovat třídnímu učiteli údaje a změny, které jsou podstatné pro průběh vzdělávání nebo bezpečnost žáka</w:t>
      </w:r>
    </w:p>
    <w:p w:rsidR="00631672" w:rsidRPr="00631672" w:rsidRDefault="0063167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AD0" w:rsidRDefault="00201AD0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4</w:t>
      </w:r>
    </w:p>
    <w:p w:rsidR="006E4BD3" w:rsidRDefault="00201AD0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Zakázané činnosti</w:t>
      </w:r>
    </w:p>
    <w:p w:rsidR="00E91EFF" w:rsidRDefault="00E91EF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AD0" w:rsidRPr="00201AD0" w:rsidRDefault="00B82C9F" w:rsidP="008D16C4">
      <w:pPr>
        <w:pStyle w:val="Odstavecseseznamem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Žákům je zakázáno</w:t>
      </w:r>
      <w:r w:rsidR="00FA340F">
        <w:rPr>
          <w:rFonts w:ascii="Times New Roman" w:hAnsi="Times New Roman"/>
          <w:b/>
          <w:sz w:val="24"/>
          <w:szCs w:val="24"/>
        </w:rPr>
        <w:t>:</w:t>
      </w:r>
    </w:p>
    <w:p w:rsidR="00201AD0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odcházet</w:t>
      </w:r>
      <w:r w:rsidRPr="00201AD0">
        <w:rPr>
          <w:rFonts w:ascii="Times New Roman" w:hAnsi="Times New Roman"/>
          <w:sz w:val="24"/>
          <w:szCs w:val="24"/>
        </w:rPr>
        <w:t xml:space="preserve"> ze školy v průběhu vyučování bez předch</w:t>
      </w:r>
      <w:r w:rsidR="00B82C9F">
        <w:rPr>
          <w:rFonts w:ascii="Times New Roman" w:hAnsi="Times New Roman"/>
          <w:sz w:val="24"/>
          <w:szCs w:val="24"/>
        </w:rPr>
        <w:t>ozího uvolnění třídním učitelem; v</w:t>
      </w:r>
      <w:r w:rsidRPr="00201AD0">
        <w:rPr>
          <w:rFonts w:ascii="Times New Roman" w:hAnsi="Times New Roman"/>
          <w:sz w:val="24"/>
          <w:szCs w:val="24"/>
        </w:rPr>
        <w:t xml:space="preserve"> případě nepřítomnosti </w:t>
      </w:r>
      <w:r>
        <w:rPr>
          <w:rFonts w:ascii="Times New Roman" w:hAnsi="Times New Roman"/>
          <w:sz w:val="24"/>
          <w:szCs w:val="24"/>
        </w:rPr>
        <w:t xml:space="preserve">třídního učitele </w:t>
      </w:r>
      <w:r w:rsidR="0096561B">
        <w:rPr>
          <w:rFonts w:ascii="Times New Roman" w:hAnsi="Times New Roman"/>
          <w:sz w:val="24"/>
          <w:szCs w:val="24"/>
        </w:rPr>
        <w:t>bez souhlasu</w:t>
      </w:r>
      <w:r w:rsidRPr="00201AD0">
        <w:rPr>
          <w:rFonts w:ascii="Times New Roman" w:hAnsi="Times New Roman"/>
          <w:sz w:val="24"/>
          <w:szCs w:val="24"/>
        </w:rPr>
        <w:t xml:space="preserve"> zástupc</w:t>
      </w:r>
      <w:r w:rsidR="0096561B">
        <w:rPr>
          <w:rFonts w:ascii="Times New Roman" w:hAnsi="Times New Roman"/>
          <w:sz w:val="24"/>
          <w:szCs w:val="24"/>
        </w:rPr>
        <w:t>e třídního učitele, popř</w:t>
      </w:r>
      <w:r w:rsidR="0096561B">
        <w:rPr>
          <w:rFonts w:ascii="Times New Roman" w:hAnsi="Times New Roman"/>
          <w:sz w:val="24"/>
          <w:szCs w:val="24"/>
        </w:rPr>
        <w:t>í</w:t>
      </w:r>
      <w:r w:rsidR="0096561B">
        <w:rPr>
          <w:rFonts w:ascii="Times New Roman" w:hAnsi="Times New Roman"/>
          <w:sz w:val="24"/>
          <w:szCs w:val="24"/>
        </w:rPr>
        <w:t>padě bez souhlasu</w:t>
      </w:r>
      <w:r w:rsidR="00B82C9F">
        <w:rPr>
          <w:rFonts w:ascii="Times New Roman" w:hAnsi="Times New Roman"/>
          <w:sz w:val="24"/>
          <w:szCs w:val="24"/>
        </w:rPr>
        <w:t xml:space="preserve"> zástupce ředitele či ředitele; t</w:t>
      </w:r>
      <w:r w:rsidRPr="00201AD0">
        <w:rPr>
          <w:rFonts w:ascii="Times New Roman" w:hAnsi="Times New Roman"/>
          <w:sz w:val="24"/>
          <w:szCs w:val="24"/>
        </w:rPr>
        <w:t xml:space="preserve">uto skutečnost zapíše </w:t>
      </w:r>
      <w:r>
        <w:rPr>
          <w:rFonts w:ascii="Times New Roman" w:hAnsi="Times New Roman"/>
          <w:sz w:val="24"/>
          <w:szCs w:val="24"/>
        </w:rPr>
        <w:t>u</w:t>
      </w:r>
      <w:r w:rsidR="00D30BEA">
        <w:rPr>
          <w:rFonts w:ascii="Times New Roman" w:hAnsi="Times New Roman"/>
          <w:sz w:val="24"/>
          <w:szCs w:val="24"/>
        </w:rPr>
        <w:t>volňující ihned do třídní knihy</w:t>
      </w:r>
    </w:p>
    <w:p w:rsidR="00881D1F" w:rsidRDefault="00881D1F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v průběhu vyučovací hodiny opustit </w:t>
      </w:r>
      <w:r w:rsidR="00D30BEA">
        <w:rPr>
          <w:rFonts w:ascii="Times New Roman" w:hAnsi="Times New Roman"/>
          <w:sz w:val="24"/>
          <w:szCs w:val="24"/>
        </w:rPr>
        <w:t>učebnu bez souhlasu vyučujícího</w:t>
      </w:r>
    </w:p>
    <w:p w:rsidR="00881D1F" w:rsidRDefault="00881D1F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opouštět školní budovu v průběhu vyučování a přestávek (budovu lze opustit pouze v době volna dle platného rozvrhu)</w:t>
      </w:r>
    </w:p>
    <w:p w:rsidR="00201AD0" w:rsidRDefault="00D807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5F6C">
        <w:rPr>
          <w:rFonts w:ascii="Times New Roman" w:hAnsi="Times New Roman"/>
          <w:sz w:val="24"/>
          <w:szCs w:val="24"/>
        </w:rPr>
        <w:t>kouřit</w:t>
      </w:r>
      <w:r w:rsidR="00A97AB2" w:rsidRPr="00A85F6C">
        <w:rPr>
          <w:rFonts w:ascii="Times New Roman" w:hAnsi="Times New Roman"/>
          <w:sz w:val="24"/>
          <w:szCs w:val="24"/>
        </w:rPr>
        <w:t xml:space="preserve"> tabákové výrobky, bylinné výrobky určené ke kouření</w:t>
      </w:r>
      <w:r w:rsidRPr="00A85F6C">
        <w:rPr>
          <w:rFonts w:ascii="Times New Roman" w:hAnsi="Times New Roman"/>
          <w:sz w:val="24"/>
          <w:szCs w:val="24"/>
        </w:rPr>
        <w:t>, případně nosit, držet a používat elektronickou cigaretu</w:t>
      </w:r>
      <w:r w:rsidR="00201AD0" w:rsidRPr="00686BD0">
        <w:rPr>
          <w:rFonts w:ascii="Times New Roman" w:hAnsi="Times New Roman"/>
          <w:sz w:val="24"/>
          <w:szCs w:val="24"/>
        </w:rPr>
        <w:t xml:space="preserve"> v budově školy a jejím těsném sousedství</w:t>
      </w:r>
      <w:r w:rsidR="005E333B" w:rsidRPr="00686BD0">
        <w:rPr>
          <w:rFonts w:ascii="Times New Roman" w:hAnsi="Times New Roman"/>
          <w:sz w:val="24"/>
          <w:szCs w:val="24"/>
        </w:rPr>
        <w:t xml:space="preserve"> a na akcích pořádaných školou</w:t>
      </w:r>
    </w:p>
    <w:p w:rsidR="00881D1F" w:rsidRDefault="00D30BEA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používat otevřený oheň</w:t>
      </w:r>
    </w:p>
    <w:p w:rsidR="00201AD0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požívání</w:t>
      </w:r>
      <w:r w:rsidR="00201AD0" w:rsidRPr="00686BD0">
        <w:rPr>
          <w:rFonts w:ascii="Times New Roman" w:hAnsi="Times New Roman"/>
          <w:sz w:val="24"/>
          <w:szCs w:val="24"/>
        </w:rPr>
        <w:t>, přechováván</w:t>
      </w:r>
      <w:r w:rsidR="00D16306">
        <w:rPr>
          <w:rFonts w:ascii="Times New Roman" w:hAnsi="Times New Roman"/>
          <w:sz w:val="24"/>
          <w:szCs w:val="24"/>
        </w:rPr>
        <w:t xml:space="preserve">í a distribuce omamných látek, </w:t>
      </w:r>
      <w:r w:rsidR="00201AD0" w:rsidRPr="00686BD0">
        <w:rPr>
          <w:rFonts w:ascii="Times New Roman" w:hAnsi="Times New Roman"/>
          <w:sz w:val="24"/>
          <w:szCs w:val="24"/>
        </w:rPr>
        <w:t>alkoholu</w:t>
      </w:r>
      <w:r w:rsidR="00D16306">
        <w:rPr>
          <w:rFonts w:ascii="Times New Roman" w:hAnsi="Times New Roman"/>
          <w:sz w:val="24"/>
          <w:szCs w:val="24"/>
        </w:rPr>
        <w:t xml:space="preserve"> a jejich napodobenin</w:t>
      </w:r>
      <w:r w:rsidR="00201AD0" w:rsidRPr="00686BD0">
        <w:rPr>
          <w:rFonts w:ascii="Times New Roman" w:hAnsi="Times New Roman"/>
          <w:sz w:val="24"/>
          <w:szCs w:val="24"/>
        </w:rPr>
        <w:t xml:space="preserve"> v budově školy a na akcích pořádaných školou; vstupovat do školy pod </w:t>
      </w:r>
      <w:r w:rsidR="00D30BEA">
        <w:rPr>
          <w:rFonts w:ascii="Times New Roman" w:hAnsi="Times New Roman"/>
          <w:sz w:val="24"/>
          <w:szCs w:val="24"/>
        </w:rPr>
        <w:t>vlivem psych</w:t>
      </w:r>
      <w:r w:rsidR="00D30BEA">
        <w:rPr>
          <w:rFonts w:ascii="Times New Roman" w:hAnsi="Times New Roman"/>
          <w:sz w:val="24"/>
          <w:szCs w:val="24"/>
        </w:rPr>
        <w:t>o</w:t>
      </w:r>
      <w:r w:rsidR="00D30BEA">
        <w:rPr>
          <w:rFonts w:ascii="Times New Roman" w:hAnsi="Times New Roman"/>
          <w:sz w:val="24"/>
          <w:szCs w:val="24"/>
        </w:rPr>
        <w:t>tropních látek</w:t>
      </w:r>
    </w:p>
    <w:p w:rsidR="00E945D4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nošení zbraní, </w:t>
      </w:r>
      <w:r w:rsidR="005E333B" w:rsidRPr="00686BD0">
        <w:rPr>
          <w:rFonts w:ascii="Times New Roman" w:hAnsi="Times New Roman"/>
          <w:sz w:val="24"/>
          <w:szCs w:val="24"/>
        </w:rPr>
        <w:t>výbušnin, jedů, chemikálií</w:t>
      </w:r>
      <w:r w:rsidR="00D16306">
        <w:rPr>
          <w:rFonts w:ascii="Times New Roman" w:hAnsi="Times New Roman"/>
          <w:sz w:val="24"/>
          <w:szCs w:val="24"/>
        </w:rPr>
        <w:t xml:space="preserve"> a jejich napodobenin</w:t>
      </w:r>
      <w:r w:rsidR="005E333B" w:rsidRPr="00A85F6C">
        <w:rPr>
          <w:rFonts w:ascii="Times New Roman" w:hAnsi="Times New Roman"/>
          <w:sz w:val="24"/>
          <w:szCs w:val="24"/>
        </w:rPr>
        <w:t xml:space="preserve">, </w:t>
      </w:r>
      <w:r w:rsidR="0008631C" w:rsidRPr="00A85F6C">
        <w:rPr>
          <w:rFonts w:ascii="Times New Roman" w:hAnsi="Times New Roman"/>
          <w:sz w:val="24"/>
          <w:szCs w:val="24"/>
        </w:rPr>
        <w:t>jakýchkoliv druhů b</w:t>
      </w:r>
      <w:r w:rsidR="0008631C" w:rsidRPr="00A85F6C">
        <w:rPr>
          <w:rFonts w:ascii="Times New Roman" w:hAnsi="Times New Roman"/>
          <w:sz w:val="24"/>
          <w:szCs w:val="24"/>
        </w:rPr>
        <w:t>a</w:t>
      </w:r>
      <w:r w:rsidR="0008631C" w:rsidRPr="00A85F6C">
        <w:rPr>
          <w:rFonts w:ascii="Times New Roman" w:hAnsi="Times New Roman"/>
          <w:sz w:val="24"/>
          <w:szCs w:val="24"/>
        </w:rPr>
        <w:t>revných sprejů</w:t>
      </w:r>
      <w:r w:rsidR="0008631C">
        <w:rPr>
          <w:rFonts w:ascii="Times New Roman" w:hAnsi="Times New Roman"/>
          <w:sz w:val="24"/>
          <w:szCs w:val="24"/>
        </w:rPr>
        <w:t xml:space="preserve">, </w:t>
      </w:r>
      <w:r w:rsidRPr="00686BD0">
        <w:rPr>
          <w:rFonts w:ascii="Times New Roman" w:hAnsi="Times New Roman"/>
          <w:sz w:val="24"/>
          <w:szCs w:val="24"/>
        </w:rPr>
        <w:t>předmětů, které obtěžují hlukem, světlem, zápachem</w:t>
      </w:r>
    </w:p>
    <w:p w:rsidR="00201AD0" w:rsidRDefault="00E945D4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nošení </w:t>
      </w:r>
      <w:r w:rsidR="00201AD0" w:rsidRPr="00686BD0">
        <w:rPr>
          <w:rFonts w:ascii="Times New Roman" w:hAnsi="Times New Roman"/>
          <w:sz w:val="24"/>
          <w:szCs w:val="24"/>
        </w:rPr>
        <w:t>velkých částek peněz a cenných věcí nesouvisejících s výukou do školy a</w:t>
      </w:r>
      <w:r w:rsidR="00332DCE">
        <w:rPr>
          <w:rFonts w:ascii="Times New Roman" w:hAnsi="Times New Roman"/>
          <w:sz w:val="24"/>
          <w:szCs w:val="24"/>
        </w:rPr>
        <w:t> </w:t>
      </w:r>
      <w:r w:rsidR="00D30BEA">
        <w:rPr>
          <w:rFonts w:ascii="Times New Roman" w:hAnsi="Times New Roman"/>
          <w:sz w:val="24"/>
          <w:szCs w:val="24"/>
        </w:rPr>
        <w:t>na akce pořádané školou</w:t>
      </w:r>
    </w:p>
    <w:p w:rsidR="00201AD0" w:rsidRPr="007526DB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26DB">
        <w:rPr>
          <w:rFonts w:ascii="Times New Roman" w:hAnsi="Times New Roman"/>
          <w:sz w:val="24"/>
          <w:szCs w:val="24"/>
        </w:rPr>
        <w:t>používání mobilních telefonů v době vyučování</w:t>
      </w:r>
      <w:r w:rsidR="00F96201" w:rsidRPr="007526DB">
        <w:rPr>
          <w:rFonts w:ascii="Times New Roman" w:hAnsi="Times New Roman"/>
          <w:sz w:val="24"/>
          <w:szCs w:val="24"/>
        </w:rPr>
        <w:t xml:space="preserve"> (telefony musí být vypnuté), pokud neurčí vyučující jinak;</w:t>
      </w:r>
      <w:r w:rsidRPr="007526DB">
        <w:rPr>
          <w:rFonts w:ascii="Times New Roman" w:hAnsi="Times New Roman"/>
          <w:sz w:val="24"/>
          <w:szCs w:val="24"/>
        </w:rPr>
        <w:t xml:space="preserve"> nabíjení mobilních telefonů ve škole a používání sou</w:t>
      </w:r>
      <w:r w:rsidR="00D30BEA" w:rsidRPr="007526DB">
        <w:rPr>
          <w:rFonts w:ascii="Times New Roman" w:hAnsi="Times New Roman"/>
          <w:sz w:val="24"/>
          <w:szCs w:val="24"/>
        </w:rPr>
        <w:t>kromých elektrických spotřebičů</w:t>
      </w:r>
      <w:r w:rsidR="00F96201" w:rsidRPr="007526DB">
        <w:rPr>
          <w:rFonts w:ascii="Times New Roman" w:hAnsi="Times New Roman"/>
          <w:sz w:val="24"/>
          <w:szCs w:val="24"/>
        </w:rPr>
        <w:t xml:space="preserve"> (vyjma používání notebooků v odůvodněných případech)</w:t>
      </w:r>
    </w:p>
    <w:p w:rsidR="00234B11" w:rsidRDefault="00234B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rušení výuky hudebními přehrávači, mobilními telefony</w:t>
      </w:r>
      <w:r w:rsidR="00D30BEA">
        <w:rPr>
          <w:rFonts w:ascii="Times New Roman" w:hAnsi="Times New Roman"/>
          <w:sz w:val="24"/>
          <w:szCs w:val="24"/>
        </w:rPr>
        <w:t>, notebooky a jinými zaříz</w:t>
      </w:r>
      <w:r w:rsidR="00D30BEA">
        <w:rPr>
          <w:rFonts w:ascii="Times New Roman" w:hAnsi="Times New Roman"/>
          <w:sz w:val="24"/>
          <w:szCs w:val="24"/>
        </w:rPr>
        <w:t>e</w:t>
      </w:r>
      <w:r w:rsidR="00D30BEA">
        <w:rPr>
          <w:rFonts w:ascii="Times New Roman" w:hAnsi="Times New Roman"/>
          <w:sz w:val="24"/>
          <w:szCs w:val="24"/>
        </w:rPr>
        <w:t>ními</w:t>
      </w:r>
    </w:p>
    <w:p w:rsidR="00234B11" w:rsidRDefault="00234B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pořizovat bez souhlasu učitele jakékoli nahrá</w:t>
      </w:r>
      <w:r w:rsidR="00D30BEA">
        <w:rPr>
          <w:rFonts w:ascii="Times New Roman" w:hAnsi="Times New Roman"/>
          <w:sz w:val="24"/>
          <w:szCs w:val="24"/>
        </w:rPr>
        <w:t>vky či fotografie z vyučování</w:t>
      </w:r>
    </w:p>
    <w:p w:rsidR="00201AD0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užívání školních počítačů k ne</w:t>
      </w:r>
      <w:r w:rsidR="00D30BEA">
        <w:rPr>
          <w:rFonts w:ascii="Times New Roman" w:hAnsi="Times New Roman"/>
          <w:sz w:val="24"/>
          <w:szCs w:val="24"/>
        </w:rPr>
        <w:t>vhodným či nezákonným činnostem</w:t>
      </w:r>
    </w:p>
    <w:p w:rsidR="00206BCC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hr</w:t>
      </w:r>
      <w:r w:rsidR="00D30BEA">
        <w:rPr>
          <w:rFonts w:ascii="Times New Roman" w:hAnsi="Times New Roman"/>
          <w:sz w:val="24"/>
          <w:szCs w:val="24"/>
        </w:rPr>
        <w:t>aní her o peníze a jiný majetek</w:t>
      </w:r>
    </w:p>
    <w:p w:rsidR="0075533C" w:rsidRDefault="00234B11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ponižovat, slovně urážet, fyzicky napadat s</w:t>
      </w:r>
      <w:r w:rsidR="00D30BEA">
        <w:rPr>
          <w:rFonts w:ascii="Times New Roman" w:hAnsi="Times New Roman"/>
          <w:sz w:val="24"/>
          <w:szCs w:val="24"/>
        </w:rPr>
        <w:t>polužáky nebo zaměstnance školy</w:t>
      </w:r>
    </w:p>
    <w:p w:rsidR="00D44799" w:rsidRDefault="00D44799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používat výtah, pokud není vedením školy udělena ze zdravotních </w:t>
      </w:r>
      <w:r w:rsidR="00D30BEA">
        <w:rPr>
          <w:rFonts w:ascii="Times New Roman" w:hAnsi="Times New Roman"/>
          <w:sz w:val="24"/>
          <w:szCs w:val="24"/>
        </w:rPr>
        <w:t>důvodů konkrétním žákům výjimka</w:t>
      </w:r>
    </w:p>
    <w:p w:rsidR="005E333B" w:rsidRDefault="005E333B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jakkoliv používat učitelské počítače ve třídách a vykonávat zásahy a aktivity, které by vedly mimo jiné k ohrožení bez</w:t>
      </w:r>
      <w:r w:rsidR="00D30BEA">
        <w:rPr>
          <w:rFonts w:ascii="Times New Roman" w:hAnsi="Times New Roman"/>
          <w:sz w:val="24"/>
          <w:szCs w:val="24"/>
        </w:rPr>
        <w:t>pečnosti školní počítačové sítě</w:t>
      </w:r>
    </w:p>
    <w:p w:rsidR="005E333B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manipulovat nábytkem a ostatním vybavením ško</w:t>
      </w:r>
      <w:r w:rsidR="00686BD0">
        <w:rPr>
          <w:rFonts w:ascii="Times New Roman" w:hAnsi="Times New Roman"/>
          <w:sz w:val="24"/>
          <w:szCs w:val="24"/>
        </w:rPr>
        <w:t xml:space="preserve">ly bez vědomí </w:t>
      </w:r>
      <w:r w:rsidR="00D30BEA">
        <w:rPr>
          <w:rFonts w:ascii="Times New Roman" w:hAnsi="Times New Roman"/>
          <w:sz w:val="24"/>
          <w:szCs w:val="24"/>
        </w:rPr>
        <w:t>zaměstnanců školy</w:t>
      </w:r>
    </w:p>
    <w:p w:rsidR="00201AD0" w:rsidRDefault="005E333B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vyklánět se a </w:t>
      </w:r>
      <w:r w:rsidR="007526DB">
        <w:rPr>
          <w:rFonts w:ascii="Times New Roman" w:hAnsi="Times New Roman"/>
          <w:sz w:val="24"/>
          <w:szCs w:val="24"/>
        </w:rPr>
        <w:t xml:space="preserve">vylézat z oken a </w:t>
      </w:r>
      <w:r w:rsidRPr="00686BD0">
        <w:rPr>
          <w:rFonts w:ascii="Times New Roman" w:hAnsi="Times New Roman"/>
          <w:sz w:val="24"/>
          <w:szCs w:val="24"/>
        </w:rPr>
        <w:t xml:space="preserve">sedat </w:t>
      </w:r>
      <w:r w:rsidR="007526DB">
        <w:rPr>
          <w:rFonts w:ascii="Times New Roman" w:hAnsi="Times New Roman"/>
          <w:sz w:val="24"/>
          <w:szCs w:val="24"/>
        </w:rPr>
        <w:t>na okenní parapety</w:t>
      </w:r>
      <w:r w:rsidRPr="00686BD0">
        <w:rPr>
          <w:rFonts w:ascii="Times New Roman" w:hAnsi="Times New Roman"/>
          <w:sz w:val="24"/>
          <w:szCs w:val="24"/>
        </w:rPr>
        <w:t xml:space="preserve">, vyhazovat předměty a vylévat vodu z oken, </w:t>
      </w:r>
      <w:r w:rsidR="00206BCC" w:rsidRPr="00686BD0">
        <w:rPr>
          <w:rFonts w:ascii="Times New Roman" w:hAnsi="Times New Roman"/>
          <w:sz w:val="24"/>
          <w:szCs w:val="24"/>
        </w:rPr>
        <w:t>otvírat okna v nepřítomnosti učitele</w:t>
      </w:r>
      <w:r w:rsidR="00201AD0" w:rsidRPr="00686BD0">
        <w:rPr>
          <w:rFonts w:ascii="Times New Roman" w:hAnsi="Times New Roman"/>
          <w:sz w:val="24"/>
          <w:szCs w:val="24"/>
        </w:rPr>
        <w:t xml:space="preserve"> </w:t>
      </w:r>
      <w:r w:rsidR="00206BCC" w:rsidRPr="00686BD0">
        <w:rPr>
          <w:rFonts w:ascii="Times New Roman" w:hAnsi="Times New Roman"/>
          <w:sz w:val="24"/>
          <w:szCs w:val="24"/>
        </w:rPr>
        <w:t xml:space="preserve">(pouze je povoleno otevřít okno do výklopné polohy – na </w:t>
      </w:r>
      <w:r w:rsidRPr="00686BD0">
        <w:rPr>
          <w:rFonts w:ascii="Times New Roman" w:hAnsi="Times New Roman"/>
          <w:sz w:val="24"/>
          <w:szCs w:val="24"/>
        </w:rPr>
        <w:t xml:space="preserve">konci vyučování je nutno okna </w:t>
      </w:r>
      <w:r w:rsidR="00206BCC" w:rsidRPr="00686BD0">
        <w:rPr>
          <w:rFonts w:ascii="Times New Roman" w:hAnsi="Times New Roman"/>
          <w:sz w:val="24"/>
          <w:szCs w:val="24"/>
        </w:rPr>
        <w:t>zavřít)</w:t>
      </w:r>
    </w:p>
    <w:p w:rsidR="00206BCC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přivádět nebo přinášet do školy</w:t>
      </w:r>
      <w:r w:rsidR="00D30BEA">
        <w:rPr>
          <w:rFonts w:ascii="Times New Roman" w:hAnsi="Times New Roman"/>
          <w:sz w:val="24"/>
          <w:szCs w:val="24"/>
        </w:rPr>
        <w:t xml:space="preserve"> jakákoliv zvířata bez povolení</w:t>
      </w:r>
    </w:p>
    <w:p w:rsidR="00907299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7299">
        <w:rPr>
          <w:rFonts w:ascii="Times New Roman" w:hAnsi="Times New Roman"/>
          <w:sz w:val="24"/>
          <w:szCs w:val="24"/>
        </w:rPr>
        <w:t>parkovat v prostorách školy jízdní kola nebo jiné dopravní prostředky</w:t>
      </w:r>
      <w:r w:rsidR="00907299" w:rsidRPr="00907299">
        <w:rPr>
          <w:rFonts w:ascii="Times New Roman" w:hAnsi="Times New Roman"/>
          <w:sz w:val="24"/>
          <w:szCs w:val="24"/>
        </w:rPr>
        <w:t xml:space="preserve"> (</w:t>
      </w:r>
      <w:r w:rsidR="00907299">
        <w:rPr>
          <w:rFonts w:ascii="Times New Roman" w:hAnsi="Times New Roman"/>
          <w:sz w:val="24"/>
          <w:szCs w:val="24"/>
        </w:rPr>
        <w:t>skateboardy, koloběžky aj.) včetně jejich používání</w:t>
      </w:r>
    </w:p>
    <w:p w:rsidR="00206BCC" w:rsidRPr="00907299" w:rsidRDefault="00206BCC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7299">
        <w:rPr>
          <w:rFonts w:ascii="Times New Roman" w:hAnsi="Times New Roman"/>
          <w:sz w:val="24"/>
          <w:szCs w:val="24"/>
        </w:rPr>
        <w:t>nosit ozdobné před</w:t>
      </w:r>
      <w:r w:rsidR="00D30BEA" w:rsidRPr="00907299">
        <w:rPr>
          <w:rFonts w:ascii="Times New Roman" w:hAnsi="Times New Roman"/>
          <w:sz w:val="24"/>
          <w:szCs w:val="24"/>
        </w:rPr>
        <w:t>měty v hodinách tělesné výchovy</w:t>
      </w:r>
    </w:p>
    <w:p w:rsidR="00201AD0" w:rsidRDefault="00201AD0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>propagace a činnost politických stran a politických hnutí a</w:t>
      </w:r>
      <w:r w:rsidR="007473A7">
        <w:rPr>
          <w:rFonts w:ascii="Times New Roman" w:hAnsi="Times New Roman"/>
          <w:sz w:val="24"/>
          <w:szCs w:val="24"/>
        </w:rPr>
        <w:t xml:space="preserve"> používání náboženských symbolů</w:t>
      </w:r>
    </w:p>
    <w:p w:rsidR="00201AD0" w:rsidRDefault="00881D1F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6BD0">
        <w:rPr>
          <w:rFonts w:ascii="Times New Roman" w:hAnsi="Times New Roman"/>
          <w:sz w:val="24"/>
          <w:szCs w:val="24"/>
        </w:rPr>
        <w:t xml:space="preserve">sledovat a šířit </w:t>
      </w:r>
      <w:r w:rsidR="00201AD0" w:rsidRPr="00686BD0">
        <w:rPr>
          <w:rFonts w:ascii="Times New Roman" w:hAnsi="Times New Roman"/>
          <w:sz w:val="24"/>
          <w:szCs w:val="24"/>
        </w:rPr>
        <w:t>r</w:t>
      </w:r>
      <w:r w:rsidRPr="00686BD0">
        <w:rPr>
          <w:rFonts w:ascii="Times New Roman" w:hAnsi="Times New Roman"/>
          <w:sz w:val="24"/>
          <w:szCs w:val="24"/>
        </w:rPr>
        <w:t>eklamu</w:t>
      </w:r>
      <w:r w:rsidR="00201AD0" w:rsidRPr="00686BD0">
        <w:rPr>
          <w:rFonts w:ascii="Times New Roman" w:hAnsi="Times New Roman"/>
          <w:sz w:val="24"/>
          <w:szCs w:val="24"/>
        </w:rPr>
        <w:t xml:space="preserve">, která je v rozporu s cíli </w:t>
      </w:r>
      <w:r w:rsidRPr="00686BD0">
        <w:rPr>
          <w:rFonts w:ascii="Times New Roman" w:hAnsi="Times New Roman"/>
          <w:sz w:val="24"/>
          <w:szCs w:val="24"/>
        </w:rPr>
        <w:t>a obsahem vzdělávání, reklamu</w:t>
      </w:r>
      <w:r w:rsidR="00201AD0" w:rsidRPr="00686BD0">
        <w:rPr>
          <w:rFonts w:ascii="Times New Roman" w:hAnsi="Times New Roman"/>
          <w:sz w:val="24"/>
          <w:szCs w:val="24"/>
        </w:rPr>
        <w:t xml:space="preserve"> </w:t>
      </w:r>
      <w:r w:rsidRPr="00686BD0">
        <w:rPr>
          <w:rFonts w:ascii="Times New Roman" w:hAnsi="Times New Roman"/>
          <w:sz w:val="24"/>
          <w:szCs w:val="24"/>
        </w:rPr>
        <w:t>na v</w:t>
      </w:r>
      <w:r w:rsidRPr="00686BD0">
        <w:rPr>
          <w:rFonts w:ascii="Times New Roman" w:hAnsi="Times New Roman"/>
          <w:sz w:val="24"/>
          <w:szCs w:val="24"/>
        </w:rPr>
        <w:t>ý</w:t>
      </w:r>
      <w:r w:rsidRPr="00686BD0">
        <w:rPr>
          <w:rFonts w:ascii="Times New Roman" w:hAnsi="Times New Roman"/>
          <w:sz w:val="24"/>
          <w:szCs w:val="24"/>
        </w:rPr>
        <w:t>robky ohrožující</w:t>
      </w:r>
      <w:r w:rsidR="00201AD0" w:rsidRPr="00686BD0">
        <w:rPr>
          <w:rFonts w:ascii="Times New Roman" w:hAnsi="Times New Roman"/>
          <w:sz w:val="24"/>
          <w:szCs w:val="24"/>
        </w:rPr>
        <w:t xml:space="preserve"> zdraví, psychický nebo morální vý</w:t>
      </w:r>
      <w:r w:rsidRPr="00686BD0">
        <w:rPr>
          <w:rFonts w:ascii="Times New Roman" w:hAnsi="Times New Roman"/>
          <w:sz w:val="24"/>
          <w:szCs w:val="24"/>
        </w:rPr>
        <w:t>voj žáků nebo přímo ohrožující či poškozující</w:t>
      </w:r>
      <w:r w:rsidR="007473A7">
        <w:rPr>
          <w:rFonts w:ascii="Times New Roman" w:hAnsi="Times New Roman"/>
          <w:sz w:val="24"/>
          <w:szCs w:val="24"/>
        </w:rPr>
        <w:t xml:space="preserve"> životní prostředí</w:t>
      </w:r>
    </w:p>
    <w:p w:rsidR="00C949F3" w:rsidRPr="00C949F3" w:rsidRDefault="00F2127D" w:rsidP="008D16C4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5F6C">
        <w:rPr>
          <w:rFonts w:ascii="Times New Roman" w:hAnsi="Times New Roman" w:cs="Times New Roman"/>
          <w:sz w:val="24"/>
          <w:szCs w:val="24"/>
        </w:rPr>
        <w:t>jakékoliv násilné chování vůči spolužákům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nebo pracovníkům školy</w:t>
      </w:r>
      <w:r w:rsidRPr="00A85F6C">
        <w:rPr>
          <w:rFonts w:ascii="Times New Roman" w:hAnsi="Times New Roman" w:cs="Times New Roman"/>
          <w:sz w:val="24"/>
          <w:szCs w:val="24"/>
        </w:rPr>
        <w:t>, jakákoliv di</w:t>
      </w:r>
      <w:r w:rsidRPr="00A85F6C">
        <w:rPr>
          <w:rFonts w:ascii="Times New Roman" w:hAnsi="Times New Roman" w:cs="Times New Roman"/>
          <w:sz w:val="24"/>
          <w:szCs w:val="24"/>
        </w:rPr>
        <w:t>s</w:t>
      </w:r>
      <w:r w:rsidRPr="00A85F6C">
        <w:rPr>
          <w:rFonts w:ascii="Times New Roman" w:hAnsi="Times New Roman" w:cs="Times New Roman"/>
          <w:sz w:val="24"/>
          <w:szCs w:val="24"/>
        </w:rPr>
        <w:t xml:space="preserve">kriminace, hrubé chování, šikana, </w:t>
      </w:r>
      <w:proofErr w:type="spellStart"/>
      <w:r w:rsidR="00D5174E" w:rsidRPr="00A85F6C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="00D5174E" w:rsidRPr="00A85F6C">
        <w:rPr>
          <w:rFonts w:ascii="Times New Roman" w:hAnsi="Times New Roman" w:cs="Times New Roman"/>
          <w:sz w:val="24"/>
          <w:szCs w:val="24"/>
        </w:rPr>
        <w:t xml:space="preserve"> (</w:t>
      </w:r>
      <w:r w:rsidR="00B96159" w:rsidRPr="00A85F6C">
        <w:rPr>
          <w:rFonts w:ascii="Times New Roman" w:hAnsi="Times New Roman" w:cs="Times New Roman"/>
          <w:sz w:val="24"/>
          <w:szCs w:val="24"/>
        </w:rPr>
        <w:t xml:space="preserve">např. </w:t>
      </w:r>
      <w:r w:rsidR="00CD75EF" w:rsidRPr="00A85F6C">
        <w:rPr>
          <w:rFonts w:ascii="Times New Roman" w:hAnsi="Times New Roman" w:cs="Times New Roman"/>
          <w:sz w:val="24"/>
          <w:szCs w:val="24"/>
        </w:rPr>
        <w:t>zveřejňování fotografií, video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</w:t>
      </w:r>
      <w:r w:rsidR="00B96159" w:rsidRPr="00A85F6C">
        <w:rPr>
          <w:rFonts w:ascii="Times New Roman" w:hAnsi="Times New Roman" w:cs="Times New Roman"/>
          <w:sz w:val="24"/>
          <w:szCs w:val="24"/>
        </w:rPr>
        <w:t>nebo audionahrávek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bez souhlasu</w:t>
      </w:r>
      <w:r w:rsidR="00B96159" w:rsidRPr="00A85F6C">
        <w:rPr>
          <w:rFonts w:ascii="Times New Roman" w:hAnsi="Times New Roman" w:cs="Times New Roman"/>
          <w:sz w:val="24"/>
          <w:szCs w:val="24"/>
        </w:rPr>
        <w:t xml:space="preserve"> zúčastněných)</w:t>
      </w:r>
      <w:r w:rsidR="00D5174E" w:rsidRPr="00A85F6C">
        <w:rPr>
          <w:rFonts w:ascii="Times New Roman" w:hAnsi="Times New Roman" w:cs="Times New Roman"/>
          <w:sz w:val="24"/>
          <w:szCs w:val="24"/>
        </w:rPr>
        <w:t>, úmyslné nepravdivé obviňování, schválnosti</w:t>
      </w:r>
      <w:r w:rsidR="00B96159" w:rsidRPr="00A85F6C">
        <w:rPr>
          <w:rFonts w:ascii="Times New Roman" w:hAnsi="Times New Roman" w:cs="Times New Roman"/>
          <w:sz w:val="24"/>
          <w:szCs w:val="24"/>
        </w:rPr>
        <w:t>,</w:t>
      </w:r>
      <w:r w:rsidR="00D5174E" w:rsidRPr="00A85F6C">
        <w:rPr>
          <w:rFonts w:ascii="Times New Roman" w:hAnsi="Times New Roman" w:cs="Times New Roman"/>
          <w:sz w:val="24"/>
          <w:szCs w:val="24"/>
        </w:rPr>
        <w:t xml:space="preserve"> </w:t>
      </w:r>
      <w:r w:rsidRPr="00A85F6C">
        <w:rPr>
          <w:rFonts w:ascii="Times New Roman" w:hAnsi="Times New Roman" w:cs="Times New Roman"/>
          <w:sz w:val="24"/>
          <w:szCs w:val="24"/>
        </w:rPr>
        <w:t xml:space="preserve">zesměšňování, a to i </w:t>
      </w:r>
      <w:r w:rsidRPr="00A85F6C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při akcích organizovaných školou</w:t>
      </w:r>
    </w:p>
    <w:p w:rsidR="00C949F3" w:rsidRDefault="00C949F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08D2" w:rsidRDefault="00F008D2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D1F" w:rsidRDefault="00881D1F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5</w:t>
      </w:r>
    </w:p>
    <w:p w:rsidR="002A4BD8" w:rsidRDefault="00881D1F" w:rsidP="00C94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Docházka do školy, omlouvání absence</w:t>
      </w:r>
    </w:p>
    <w:p w:rsidR="00C949F3" w:rsidRPr="00C949F3" w:rsidRDefault="00C949F3" w:rsidP="00C949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4BD8" w:rsidRPr="002A4BD8" w:rsidRDefault="002A4BD8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4BD8">
        <w:rPr>
          <w:rFonts w:ascii="Times New Roman" w:hAnsi="Times New Roman"/>
          <w:b/>
          <w:sz w:val="24"/>
          <w:szCs w:val="24"/>
        </w:rPr>
        <w:t>5.1 Docházka do školy</w:t>
      </w:r>
    </w:p>
    <w:p w:rsidR="002A4BD8" w:rsidRDefault="002A4BD8" w:rsidP="008D16C4">
      <w:pPr>
        <w:pStyle w:val="Odstavecseseznamem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94090">
        <w:rPr>
          <w:rFonts w:ascii="Times New Roman" w:hAnsi="Times New Roman"/>
          <w:sz w:val="24"/>
          <w:szCs w:val="24"/>
        </w:rPr>
        <w:t>Škola se otevírá v 7:40 h, vyučování začíná v 8:00 h.</w:t>
      </w:r>
    </w:p>
    <w:p w:rsidR="002A4BD8" w:rsidRDefault="00794090" w:rsidP="008D16C4">
      <w:pPr>
        <w:pStyle w:val="Odstavecseseznamem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94090">
        <w:rPr>
          <w:rFonts w:ascii="Times New Roman" w:hAnsi="Times New Roman"/>
          <w:sz w:val="24"/>
          <w:szCs w:val="24"/>
        </w:rPr>
        <w:t>Před první vyučovací hodinou vstupují žáci do budovy bočním vchodem z Kostečné ul</w:t>
      </w:r>
      <w:r w:rsidRPr="00794090">
        <w:rPr>
          <w:rFonts w:ascii="Times New Roman" w:hAnsi="Times New Roman"/>
          <w:sz w:val="24"/>
          <w:szCs w:val="24"/>
        </w:rPr>
        <w:t>i</w:t>
      </w:r>
      <w:r w:rsidRPr="00794090">
        <w:rPr>
          <w:rFonts w:ascii="Times New Roman" w:hAnsi="Times New Roman"/>
          <w:sz w:val="24"/>
          <w:szCs w:val="24"/>
        </w:rPr>
        <w:t xml:space="preserve">ce. Škola se </w:t>
      </w:r>
      <w:proofErr w:type="gramStart"/>
      <w:r w:rsidRPr="00794090">
        <w:rPr>
          <w:rFonts w:ascii="Times New Roman" w:hAnsi="Times New Roman"/>
          <w:sz w:val="24"/>
          <w:szCs w:val="24"/>
        </w:rPr>
        <w:t>uzamyká</w:t>
      </w:r>
      <w:proofErr w:type="gramEnd"/>
      <w:r w:rsidRPr="00794090">
        <w:rPr>
          <w:rFonts w:ascii="Times New Roman" w:hAnsi="Times New Roman"/>
          <w:sz w:val="24"/>
          <w:szCs w:val="24"/>
        </w:rPr>
        <w:t xml:space="preserve"> v 7:55 h.</w:t>
      </w:r>
      <w:r w:rsidR="002A4BD8" w:rsidRPr="00794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Pozdní příchody se </w:t>
      </w:r>
      <w:proofErr w:type="gramStart"/>
      <w:r>
        <w:rPr>
          <w:rFonts w:ascii="Times New Roman" w:hAnsi="Times New Roman"/>
          <w:sz w:val="24"/>
          <w:szCs w:val="24"/>
        </w:rPr>
        <w:t>zaznamenávají</w:t>
      </w:r>
      <w:proofErr w:type="gramEnd"/>
      <w:r>
        <w:rPr>
          <w:rFonts w:ascii="Times New Roman" w:hAnsi="Times New Roman"/>
          <w:sz w:val="24"/>
          <w:szCs w:val="24"/>
        </w:rPr>
        <w:t xml:space="preserve"> do studijních průkazů a třídní knihy.</w:t>
      </w:r>
    </w:p>
    <w:p w:rsidR="00694C8F" w:rsidRDefault="00694C8F" w:rsidP="008D16C4">
      <w:pPr>
        <w:pStyle w:val="Odstavecseseznamem"/>
        <w:numPr>
          <w:ilvl w:val="0"/>
          <w:numId w:val="8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Je-li v rozvrhu nultá hodina, začíná v 7:10 h (škola se otevírá v 7:00 h).</w:t>
      </w:r>
    </w:p>
    <w:p w:rsidR="00794090" w:rsidRDefault="00794090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8D2" w:rsidRPr="00794090" w:rsidRDefault="00F008D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090" w:rsidRPr="00794090" w:rsidRDefault="00794090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5.2 Omlouvání absence</w:t>
      </w:r>
    </w:p>
    <w:p w:rsidR="002A4BD8" w:rsidRDefault="001C55B8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Každá absence musí být zapsána ve studijním průkazu. </w:t>
      </w:r>
      <w:r w:rsidR="002A4BD8">
        <w:rPr>
          <w:rFonts w:ascii="Times New Roman" w:hAnsi="Times New Roman"/>
          <w:sz w:val="24"/>
          <w:szCs w:val="24"/>
        </w:rPr>
        <w:t>U nezletilého žáka (do 18 let věku) dokládá důvod nepřítomnosti zákonný zástupce.</w:t>
      </w:r>
      <w:r>
        <w:rPr>
          <w:rFonts w:ascii="Times New Roman" w:hAnsi="Times New Roman"/>
          <w:sz w:val="24"/>
          <w:szCs w:val="24"/>
        </w:rPr>
        <w:t xml:space="preserve"> </w:t>
      </w:r>
      <w:r w:rsidR="002A4BD8">
        <w:rPr>
          <w:rFonts w:ascii="Times New Roman" w:hAnsi="Times New Roman"/>
          <w:sz w:val="24"/>
          <w:szCs w:val="24"/>
        </w:rPr>
        <w:t xml:space="preserve">Zletilý žák (nad 18 let věku) dokládá důvody své </w:t>
      </w:r>
      <w:r w:rsidR="0096561B">
        <w:rPr>
          <w:rFonts w:ascii="Times New Roman" w:hAnsi="Times New Roman"/>
          <w:sz w:val="24"/>
          <w:szCs w:val="24"/>
        </w:rPr>
        <w:t>nepřítomnosti sám.</w:t>
      </w:r>
    </w:p>
    <w:p w:rsidR="00794090" w:rsidRDefault="00822C9D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217E9">
        <w:rPr>
          <w:rFonts w:ascii="Times New Roman" w:hAnsi="Times New Roman"/>
          <w:sz w:val="24"/>
          <w:szCs w:val="24"/>
        </w:rPr>
        <w:t xml:space="preserve">ři </w:t>
      </w:r>
      <w:r w:rsidR="00C217E9" w:rsidRPr="00C217E9">
        <w:rPr>
          <w:rFonts w:ascii="Times New Roman" w:hAnsi="Times New Roman"/>
          <w:b/>
          <w:sz w:val="24"/>
          <w:szCs w:val="24"/>
        </w:rPr>
        <w:t>předvídané nepřítomnosti</w:t>
      </w:r>
      <w:r w:rsidR="00C217E9">
        <w:rPr>
          <w:rFonts w:ascii="Times New Roman" w:hAnsi="Times New Roman"/>
          <w:sz w:val="24"/>
          <w:szCs w:val="24"/>
        </w:rPr>
        <w:t xml:space="preserve"> oznámí žák </w:t>
      </w:r>
      <w:r w:rsidR="00C217E9" w:rsidRPr="00C217E9">
        <w:rPr>
          <w:rFonts w:ascii="Times New Roman" w:hAnsi="Times New Roman"/>
          <w:b/>
          <w:sz w:val="24"/>
          <w:szCs w:val="24"/>
        </w:rPr>
        <w:t>předem</w:t>
      </w:r>
      <w:r w:rsidR="00C217E9">
        <w:rPr>
          <w:rFonts w:ascii="Times New Roman" w:hAnsi="Times New Roman"/>
          <w:sz w:val="24"/>
          <w:szCs w:val="24"/>
        </w:rPr>
        <w:t xml:space="preserve"> třídnímu učiteli plánovanou nepř</w:t>
      </w:r>
      <w:r w:rsidR="00C217E9">
        <w:rPr>
          <w:rFonts w:ascii="Times New Roman" w:hAnsi="Times New Roman"/>
          <w:sz w:val="24"/>
          <w:szCs w:val="24"/>
        </w:rPr>
        <w:t>í</w:t>
      </w:r>
      <w:r w:rsidR="00C217E9">
        <w:rPr>
          <w:rFonts w:ascii="Times New Roman" w:hAnsi="Times New Roman"/>
          <w:sz w:val="24"/>
          <w:szCs w:val="24"/>
        </w:rPr>
        <w:t xml:space="preserve">tomnost ve vyučování. </w:t>
      </w:r>
      <w:r w:rsidR="00B42C4C">
        <w:rPr>
          <w:rFonts w:ascii="Times New Roman" w:hAnsi="Times New Roman"/>
          <w:sz w:val="24"/>
          <w:szCs w:val="24"/>
        </w:rPr>
        <w:t xml:space="preserve">Žádost o uvolnění v průběhu vyučování musí mít </w:t>
      </w:r>
      <w:r w:rsidR="0096561B">
        <w:rPr>
          <w:rFonts w:ascii="Times New Roman" w:hAnsi="Times New Roman"/>
          <w:sz w:val="24"/>
          <w:szCs w:val="24"/>
        </w:rPr>
        <w:t xml:space="preserve">nezletilý </w:t>
      </w:r>
      <w:r w:rsidR="00B42C4C">
        <w:rPr>
          <w:rFonts w:ascii="Times New Roman" w:hAnsi="Times New Roman"/>
          <w:sz w:val="24"/>
          <w:szCs w:val="24"/>
        </w:rPr>
        <w:t>žák předem potvrzenou od zákonného zástupce</w:t>
      </w:r>
      <w:r w:rsidR="0096561B">
        <w:rPr>
          <w:rFonts w:ascii="Times New Roman" w:hAnsi="Times New Roman"/>
          <w:sz w:val="24"/>
          <w:szCs w:val="24"/>
        </w:rPr>
        <w:t xml:space="preserve"> (viz příloha – Žádost o uvolnění z vyučování)</w:t>
      </w:r>
      <w:r w:rsidR="00B42C4C">
        <w:rPr>
          <w:rFonts w:ascii="Times New Roman" w:hAnsi="Times New Roman"/>
          <w:sz w:val="24"/>
          <w:szCs w:val="24"/>
        </w:rPr>
        <w:t xml:space="preserve">. </w:t>
      </w:r>
      <w:r w:rsidR="00C217E9">
        <w:rPr>
          <w:rFonts w:ascii="Times New Roman" w:hAnsi="Times New Roman"/>
          <w:sz w:val="24"/>
          <w:szCs w:val="24"/>
        </w:rPr>
        <w:t xml:space="preserve">Žádost o </w:t>
      </w:r>
      <w:r>
        <w:rPr>
          <w:rFonts w:ascii="Times New Roman" w:hAnsi="Times New Roman"/>
          <w:sz w:val="24"/>
          <w:szCs w:val="24"/>
        </w:rPr>
        <w:t>uvolnění z vyučování na dobu 1–3</w:t>
      </w:r>
      <w:r w:rsidR="00C217E9">
        <w:rPr>
          <w:rFonts w:ascii="Times New Roman" w:hAnsi="Times New Roman"/>
          <w:sz w:val="24"/>
          <w:szCs w:val="24"/>
        </w:rPr>
        <w:t xml:space="preserve"> dnů předkládá třídním</w:t>
      </w:r>
      <w:r>
        <w:rPr>
          <w:rFonts w:ascii="Times New Roman" w:hAnsi="Times New Roman"/>
          <w:sz w:val="24"/>
          <w:szCs w:val="24"/>
        </w:rPr>
        <w:t>u učiteli, nad 3</w:t>
      </w:r>
      <w:r w:rsidR="00176F17">
        <w:rPr>
          <w:rFonts w:ascii="Times New Roman" w:hAnsi="Times New Roman"/>
          <w:sz w:val="24"/>
          <w:szCs w:val="24"/>
        </w:rPr>
        <w:t xml:space="preserve"> dny ředitelce</w:t>
      </w:r>
      <w:r w:rsidR="00C217E9">
        <w:rPr>
          <w:rFonts w:ascii="Times New Roman" w:hAnsi="Times New Roman"/>
          <w:sz w:val="24"/>
          <w:szCs w:val="24"/>
        </w:rPr>
        <w:t xml:space="preserve"> školy, a to vždy písemně minimálně týden předem.</w:t>
      </w:r>
    </w:p>
    <w:p w:rsidR="00C217E9" w:rsidRPr="00BD4793" w:rsidRDefault="00822C9D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22C9D">
        <w:rPr>
          <w:rFonts w:ascii="Times New Roman" w:hAnsi="Times New Roman"/>
          <w:b/>
          <w:sz w:val="24"/>
          <w:szCs w:val="24"/>
        </w:rPr>
        <w:t>Při nepředvídané nepřítomnosti</w:t>
      </w:r>
      <w:r>
        <w:rPr>
          <w:rFonts w:ascii="Times New Roman" w:hAnsi="Times New Roman"/>
          <w:sz w:val="24"/>
          <w:szCs w:val="24"/>
        </w:rPr>
        <w:t xml:space="preserve"> vzniklé během vyučování si musí nezletilého žáka 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vézt zákonný zástupce nebo osoba jím pověřená.</w:t>
      </w:r>
      <w:r w:rsidR="00BD4793">
        <w:rPr>
          <w:rFonts w:ascii="Times New Roman" w:hAnsi="Times New Roman"/>
          <w:sz w:val="24"/>
          <w:szCs w:val="24"/>
        </w:rPr>
        <w:t xml:space="preserve"> Důvody nepřítomnosti</w:t>
      </w:r>
      <w:r w:rsidR="001C55B8" w:rsidRPr="00BD4793">
        <w:rPr>
          <w:rFonts w:ascii="Times New Roman" w:hAnsi="Times New Roman"/>
          <w:sz w:val="24"/>
          <w:szCs w:val="24"/>
        </w:rPr>
        <w:t xml:space="preserve"> omlouvá</w:t>
      </w:r>
      <w:r w:rsidR="00C217E9" w:rsidRPr="00BD4793">
        <w:rPr>
          <w:rFonts w:ascii="Times New Roman" w:hAnsi="Times New Roman"/>
          <w:sz w:val="24"/>
          <w:szCs w:val="24"/>
        </w:rPr>
        <w:t xml:space="preserve"> záko</w:t>
      </w:r>
      <w:r w:rsidR="00C217E9" w:rsidRPr="00BD4793">
        <w:rPr>
          <w:rFonts w:ascii="Times New Roman" w:hAnsi="Times New Roman"/>
          <w:sz w:val="24"/>
          <w:szCs w:val="24"/>
        </w:rPr>
        <w:t>n</w:t>
      </w:r>
      <w:r w:rsidR="00C217E9" w:rsidRPr="00BD4793">
        <w:rPr>
          <w:rFonts w:ascii="Times New Roman" w:hAnsi="Times New Roman"/>
          <w:sz w:val="24"/>
          <w:szCs w:val="24"/>
        </w:rPr>
        <w:t>ný zástupce nezletilé</w:t>
      </w:r>
      <w:r w:rsidR="00BD4793">
        <w:rPr>
          <w:rFonts w:ascii="Times New Roman" w:hAnsi="Times New Roman"/>
          <w:sz w:val="24"/>
          <w:szCs w:val="24"/>
        </w:rPr>
        <w:t>ho žáka nebo zletilý žák</w:t>
      </w:r>
      <w:r w:rsidR="00C217E9" w:rsidRPr="00BD4793">
        <w:rPr>
          <w:rFonts w:ascii="Times New Roman" w:hAnsi="Times New Roman"/>
          <w:sz w:val="24"/>
          <w:szCs w:val="24"/>
        </w:rPr>
        <w:t xml:space="preserve"> nejpozději do 3 </w:t>
      </w:r>
      <w:r w:rsidR="00F23CD2">
        <w:rPr>
          <w:rFonts w:ascii="Times New Roman" w:hAnsi="Times New Roman"/>
          <w:sz w:val="24"/>
          <w:szCs w:val="24"/>
        </w:rPr>
        <w:t xml:space="preserve">pracovních </w:t>
      </w:r>
      <w:r w:rsidR="00C217E9" w:rsidRPr="00BD4793">
        <w:rPr>
          <w:rFonts w:ascii="Times New Roman" w:hAnsi="Times New Roman"/>
          <w:sz w:val="24"/>
          <w:szCs w:val="24"/>
        </w:rPr>
        <w:t>dnů od počátku nepřítomnosti. Tato informace může být předána osobně, písemně, e-mailem nebo telef</w:t>
      </w:r>
      <w:r w:rsidR="00C217E9" w:rsidRPr="00BD4793">
        <w:rPr>
          <w:rFonts w:ascii="Times New Roman" w:hAnsi="Times New Roman"/>
          <w:sz w:val="24"/>
          <w:szCs w:val="24"/>
        </w:rPr>
        <w:t>o</w:t>
      </w:r>
      <w:r w:rsidR="00C217E9" w:rsidRPr="00BD4793">
        <w:rPr>
          <w:rFonts w:ascii="Times New Roman" w:hAnsi="Times New Roman"/>
          <w:sz w:val="24"/>
          <w:szCs w:val="24"/>
        </w:rPr>
        <w:t>nicky, a to třídnímu učiteli nebo</w:t>
      </w:r>
      <w:r w:rsidR="00BD4793" w:rsidRPr="00BD4793">
        <w:rPr>
          <w:rFonts w:ascii="Times New Roman" w:hAnsi="Times New Roman"/>
          <w:sz w:val="24"/>
          <w:szCs w:val="24"/>
        </w:rPr>
        <w:t xml:space="preserve"> pracovnici studijního oddělení</w:t>
      </w:r>
      <w:r w:rsidR="001C55B8" w:rsidRPr="00BD4793">
        <w:rPr>
          <w:rFonts w:ascii="Times New Roman" w:hAnsi="Times New Roman"/>
          <w:sz w:val="24"/>
          <w:szCs w:val="24"/>
        </w:rPr>
        <w:t xml:space="preserve">. </w:t>
      </w:r>
      <w:r w:rsidR="00656A1D" w:rsidRPr="00BD4793">
        <w:rPr>
          <w:rFonts w:ascii="Times New Roman" w:hAnsi="Times New Roman"/>
          <w:sz w:val="24"/>
          <w:szCs w:val="24"/>
        </w:rPr>
        <w:t xml:space="preserve"> </w:t>
      </w:r>
      <w:r w:rsidR="001C55B8" w:rsidRPr="00BD4793">
        <w:rPr>
          <w:rFonts w:ascii="Times New Roman" w:hAnsi="Times New Roman"/>
          <w:sz w:val="24"/>
          <w:szCs w:val="24"/>
        </w:rPr>
        <w:t>Ihned v den nástupu ž</w:t>
      </w:r>
      <w:r w:rsidR="001C55B8" w:rsidRPr="00BD4793">
        <w:rPr>
          <w:rFonts w:ascii="Times New Roman" w:hAnsi="Times New Roman"/>
          <w:sz w:val="24"/>
          <w:szCs w:val="24"/>
        </w:rPr>
        <w:t>á</w:t>
      </w:r>
      <w:r w:rsidR="001C55B8" w:rsidRPr="00BD4793">
        <w:rPr>
          <w:rFonts w:ascii="Times New Roman" w:hAnsi="Times New Roman"/>
          <w:sz w:val="24"/>
          <w:szCs w:val="24"/>
        </w:rPr>
        <w:t xml:space="preserve">ka do školy </w:t>
      </w:r>
      <w:r w:rsidR="008E4AB2" w:rsidRPr="00BD4793">
        <w:rPr>
          <w:rFonts w:ascii="Times New Roman" w:hAnsi="Times New Roman"/>
          <w:sz w:val="24"/>
          <w:szCs w:val="24"/>
        </w:rPr>
        <w:t xml:space="preserve">nebo nejpozději třetí </w:t>
      </w:r>
      <w:r w:rsidR="00656A1D" w:rsidRPr="00BD4793">
        <w:rPr>
          <w:rFonts w:ascii="Times New Roman" w:hAnsi="Times New Roman"/>
          <w:sz w:val="24"/>
          <w:szCs w:val="24"/>
        </w:rPr>
        <w:t xml:space="preserve">kalendářní den </w:t>
      </w:r>
      <w:r w:rsidR="001C55B8" w:rsidRPr="00BD4793">
        <w:rPr>
          <w:rFonts w:ascii="Times New Roman" w:hAnsi="Times New Roman"/>
          <w:sz w:val="24"/>
          <w:szCs w:val="24"/>
        </w:rPr>
        <w:t xml:space="preserve">musí </w:t>
      </w:r>
      <w:r w:rsidR="003A66DA" w:rsidRPr="00BD4793">
        <w:rPr>
          <w:rFonts w:ascii="Times New Roman" w:hAnsi="Times New Roman"/>
          <w:sz w:val="24"/>
          <w:szCs w:val="24"/>
        </w:rPr>
        <w:t>třídnímu učiteli doložit ve studi</w:t>
      </w:r>
      <w:r w:rsidR="003A66DA" w:rsidRPr="00BD4793">
        <w:rPr>
          <w:rFonts w:ascii="Times New Roman" w:hAnsi="Times New Roman"/>
          <w:sz w:val="24"/>
          <w:szCs w:val="24"/>
        </w:rPr>
        <w:t>j</w:t>
      </w:r>
      <w:r w:rsidR="003A66DA" w:rsidRPr="00BD4793">
        <w:rPr>
          <w:rFonts w:ascii="Times New Roman" w:hAnsi="Times New Roman"/>
          <w:sz w:val="24"/>
          <w:szCs w:val="24"/>
        </w:rPr>
        <w:t>ním průkazu důvody nepřítomnosti s přesným vymezením její délk</w:t>
      </w:r>
      <w:r w:rsidR="006F09CA" w:rsidRPr="00BD4793">
        <w:rPr>
          <w:rFonts w:ascii="Times New Roman" w:hAnsi="Times New Roman"/>
          <w:sz w:val="24"/>
          <w:szCs w:val="24"/>
        </w:rPr>
        <w:t xml:space="preserve">y. </w:t>
      </w:r>
      <w:r w:rsidR="003A66DA" w:rsidRPr="00BD4793">
        <w:rPr>
          <w:rFonts w:ascii="Times New Roman" w:hAnsi="Times New Roman"/>
          <w:sz w:val="24"/>
          <w:szCs w:val="24"/>
        </w:rPr>
        <w:t>V individuálně st</w:t>
      </w:r>
      <w:r w:rsidR="003A66DA" w:rsidRPr="00BD4793">
        <w:rPr>
          <w:rFonts w:ascii="Times New Roman" w:hAnsi="Times New Roman"/>
          <w:sz w:val="24"/>
          <w:szCs w:val="24"/>
        </w:rPr>
        <w:t>a</w:t>
      </w:r>
      <w:r w:rsidR="003A66DA" w:rsidRPr="00BD4793">
        <w:rPr>
          <w:rFonts w:ascii="Times New Roman" w:hAnsi="Times New Roman"/>
          <w:sz w:val="24"/>
          <w:szCs w:val="24"/>
        </w:rPr>
        <w:t xml:space="preserve">novených a ve výchovné komisi projednaných </w:t>
      </w:r>
      <w:proofErr w:type="gramStart"/>
      <w:r w:rsidR="003A66DA" w:rsidRPr="00BD4793">
        <w:rPr>
          <w:rFonts w:ascii="Times New Roman" w:hAnsi="Times New Roman"/>
          <w:sz w:val="24"/>
          <w:szCs w:val="24"/>
        </w:rPr>
        <w:t>případech</w:t>
      </w:r>
      <w:proofErr w:type="gramEnd"/>
      <w:r w:rsidR="003A66DA" w:rsidRPr="00BD4793">
        <w:rPr>
          <w:rFonts w:ascii="Times New Roman" w:hAnsi="Times New Roman"/>
          <w:sz w:val="24"/>
          <w:szCs w:val="24"/>
        </w:rPr>
        <w:t xml:space="preserve"> (především v případě časté krátkodobé nepřítomnosti žáka nasvědčující zanedbávání školní docházky) může škola </w:t>
      </w:r>
      <w:r w:rsidR="006F09CA" w:rsidRPr="00BD4793">
        <w:rPr>
          <w:rFonts w:ascii="Times New Roman" w:hAnsi="Times New Roman"/>
          <w:sz w:val="24"/>
          <w:szCs w:val="24"/>
        </w:rPr>
        <w:t xml:space="preserve">uložit tzv. </w:t>
      </w:r>
      <w:r w:rsidR="006F09CA" w:rsidRPr="00BD4793">
        <w:rPr>
          <w:rFonts w:ascii="Times New Roman" w:hAnsi="Times New Roman"/>
          <w:b/>
          <w:sz w:val="24"/>
          <w:szCs w:val="24"/>
        </w:rPr>
        <w:t>zpřísněný režim</w:t>
      </w:r>
      <w:r w:rsidR="006F09CA" w:rsidRPr="00BD4793">
        <w:rPr>
          <w:rFonts w:ascii="Times New Roman" w:hAnsi="Times New Roman"/>
          <w:sz w:val="24"/>
          <w:szCs w:val="24"/>
        </w:rPr>
        <w:t xml:space="preserve"> omlouvání (absence delší než tři kalendářní dny musí být p</w:t>
      </w:r>
      <w:r w:rsidR="006F09CA" w:rsidRPr="00BD4793">
        <w:rPr>
          <w:rFonts w:ascii="Times New Roman" w:hAnsi="Times New Roman"/>
          <w:sz w:val="24"/>
          <w:szCs w:val="24"/>
        </w:rPr>
        <w:t>o</w:t>
      </w:r>
      <w:r w:rsidR="006F09CA" w:rsidRPr="00BD4793">
        <w:rPr>
          <w:rFonts w:ascii="Times New Roman" w:hAnsi="Times New Roman"/>
          <w:sz w:val="24"/>
          <w:szCs w:val="24"/>
        </w:rPr>
        <w:t>tvrzena pouze od lékaře). Žákům, u nichž se vyskytly</w:t>
      </w:r>
      <w:r w:rsidR="00013083" w:rsidRPr="00BD4793">
        <w:rPr>
          <w:rFonts w:ascii="Times New Roman" w:hAnsi="Times New Roman"/>
          <w:sz w:val="24"/>
          <w:szCs w:val="24"/>
        </w:rPr>
        <w:t xml:space="preserve"> závažné</w:t>
      </w:r>
      <w:r w:rsidR="006F09CA" w:rsidRPr="00BD4793">
        <w:rPr>
          <w:rFonts w:ascii="Times New Roman" w:hAnsi="Times New Roman"/>
          <w:sz w:val="24"/>
          <w:szCs w:val="24"/>
        </w:rPr>
        <w:t xml:space="preserve"> nedostatky v omlouvání absence, </w:t>
      </w:r>
      <w:r w:rsidR="00013083" w:rsidRPr="00BD4793">
        <w:rPr>
          <w:rFonts w:ascii="Times New Roman" w:hAnsi="Times New Roman"/>
          <w:sz w:val="24"/>
          <w:szCs w:val="24"/>
        </w:rPr>
        <w:t>a tudíž jsou hodni zvláštního zřetel</w:t>
      </w:r>
      <w:r w:rsidR="00BD4793" w:rsidRPr="00BD4793">
        <w:rPr>
          <w:rFonts w:ascii="Times New Roman" w:hAnsi="Times New Roman"/>
          <w:sz w:val="24"/>
          <w:szCs w:val="24"/>
        </w:rPr>
        <w:t>e</w:t>
      </w:r>
      <w:r w:rsidR="00013083" w:rsidRPr="00BD4793">
        <w:rPr>
          <w:rFonts w:ascii="Times New Roman" w:hAnsi="Times New Roman"/>
          <w:sz w:val="24"/>
          <w:szCs w:val="24"/>
        </w:rPr>
        <w:t xml:space="preserve">, </w:t>
      </w:r>
      <w:r w:rsidR="006F09CA" w:rsidRPr="00BD4793">
        <w:rPr>
          <w:rFonts w:ascii="Times New Roman" w:hAnsi="Times New Roman"/>
          <w:sz w:val="24"/>
          <w:szCs w:val="24"/>
        </w:rPr>
        <w:t xml:space="preserve">může být po projednání této záležitosti s třídním učitelem a s vedením </w:t>
      </w:r>
      <w:r w:rsidR="00013083" w:rsidRPr="00BD4793">
        <w:rPr>
          <w:rFonts w:ascii="Times New Roman" w:hAnsi="Times New Roman"/>
          <w:sz w:val="24"/>
          <w:szCs w:val="24"/>
        </w:rPr>
        <w:t xml:space="preserve">školy uložen tzv. </w:t>
      </w:r>
      <w:r w:rsidR="00013083" w:rsidRPr="00BD4793">
        <w:rPr>
          <w:rFonts w:ascii="Times New Roman" w:hAnsi="Times New Roman"/>
          <w:b/>
          <w:sz w:val="24"/>
          <w:szCs w:val="24"/>
        </w:rPr>
        <w:t>přís</w:t>
      </w:r>
      <w:r w:rsidR="006F09CA" w:rsidRPr="00BD4793">
        <w:rPr>
          <w:rFonts w:ascii="Times New Roman" w:hAnsi="Times New Roman"/>
          <w:b/>
          <w:sz w:val="24"/>
          <w:szCs w:val="24"/>
        </w:rPr>
        <w:t>ný režim</w:t>
      </w:r>
      <w:r w:rsidR="006F09CA" w:rsidRPr="00BD4793">
        <w:rPr>
          <w:rFonts w:ascii="Times New Roman" w:hAnsi="Times New Roman"/>
          <w:sz w:val="24"/>
          <w:szCs w:val="24"/>
        </w:rPr>
        <w:t xml:space="preserve"> omlouvání</w:t>
      </w:r>
      <w:r w:rsidR="00013083" w:rsidRPr="00BD4793">
        <w:rPr>
          <w:rFonts w:ascii="Times New Roman" w:hAnsi="Times New Roman"/>
          <w:sz w:val="24"/>
          <w:szCs w:val="24"/>
        </w:rPr>
        <w:t xml:space="preserve"> (veškerá a</w:t>
      </w:r>
      <w:r w:rsidR="00013083" w:rsidRPr="00BD4793">
        <w:rPr>
          <w:rFonts w:ascii="Times New Roman" w:hAnsi="Times New Roman"/>
          <w:sz w:val="24"/>
          <w:szCs w:val="24"/>
        </w:rPr>
        <w:t>b</w:t>
      </w:r>
      <w:r w:rsidR="00013083" w:rsidRPr="00BD4793">
        <w:rPr>
          <w:rFonts w:ascii="Times New Roman" w:hAnsi="Times New Roman"/>
          <w:sz w:val="24"/>
          <w:szCs w:val="24"/>
        </w:rPr>
        <w:t>sence musí být doložena lékařským potvrzením – dalšími omluvitelnými důvody mohou být jen zcela závažné osobní důvody typu stěhování, svatba a pohřeb v rodině apod.)</w:t>
      </w:r>
      <w:r w:rsidR="003A66DA" w:rsidRPr="00BD4793">
        <w:rPr>
          <w:rFonts w:ascii="Times New Roman" w:hAnsi="Times New Roman"/>
          <w:sz w:val="24"/>
          <w:szCs w:val="24"/>
        </w:rPr>
        <w:t>.</w:t>
      </w:r>
    </w:p>
    <w:p w:rsidR="008E4AB2" w:rsidRDefault="008E4AB2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E4AB2">
        <w:rPr>
          <w:rFonts w:ascii="Times New Roman" w:hAnsi="Times New Roman"/>
          <w:b/>
          <w:sz w:val="24"/>
          <w:szCs w:val="24"/>
        </w:rPr>
        <w:t>Neomluvená absence</w:t>
      </w:r>
      <w:r>
        <w:rPr>
          <w:rFonts w:ascii="Times New Roman" w:hAnsi="Times New Roman"/>
          <w:sz w:val="24"/>
          <w:szCs w:val="24"/>
        </w:rPr>
        <w:t xml:space="preserve"> nastává ve všech zapsaných předmětech žáka v případě, že zletilý žák nebo zákonný zástupce nezletilého žáka nepostupuje při omlouvání nepřítomnosti výše uvedeným způsobem, zejména tehdy, když nedoloží včas důvody absence, nebo když jsou poskytnuté údaje </w:t>
      </w:r>
      <w:r w:rsidRPr="008E4AB2">
        <w:rPr>
          <w:rFonts w:ascii="Times New Roman" w:hAnsi="Times New Roman"/>
          <w:b/>
          <w:sz w:val="24"/>
          <w:szCs w:val="24"/>
        </w:rPr>
        <w:t>prokazatelně nepravdivé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2E09">
        <w:rPr>
          <w:rFonts w:ascii="Times New Roman" w:hAnsi="Times New Roman"/>
          <w:b/>
          <w:sz w:val="24"/>
          <w:szCs w:val="24"/>
        </w:rPr>
        <w:t>Neomluvenou nepřítomnost do součtu 10 vyučovacích hodin</w:t>
      </w:r>
      <w:r>
        <w:rPr>
          <w:rFonts w:ascii="Times New Roman" w:hAnsi="Times New Roman"/>
          <w:sz w:val="24"/>
          <w:szCs w:val="24"/>
        </w:rPr>
        <w:t xml:space="preserve"> řeší se zákonným zástupcem žáka nebo se zletilým žákem třídní učitel </w:t>
      </w:r>
      <w:r w:rsidR="00BB2E09">
        <w:rPr>
          <w:rFonts w:ascii="Times New Roman" w:hAnsi="Times New Roman"/>
          <w:sz w:val="24"/>
          <w:szCs w:val="24"/>
        </w:rPr>
        <w:t xml:space="preserve">s výchovným poradcem </w:t>
      </w:r>
      <w:r>
        <w:rPr>
          <w:rFonts w:ascii="Times New Roman" w:hAnsi="Times New Roman"/>
          <w:sz w:val="24"/>
          <w:szCs w:val="24"/>
        </w:rPr>
        <w:t>formou pohovoru, na který je zákonný zástupce nebo zletilý žák pozván doporučeným dopisem. Třídní učitel provede zápis z pohovoru, v němž uvede způsob nápravy dohodnutý se zákonným zástupcem nebo se zletilým ž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kem</w:t>
      </w:r>
      <w:r w:rsidR="00BB2E09">
        <w:rPr>
          <w:rFonts w:ascii="Times New Roman" w:hAnsi="Times New Roman"/>
          <w:sz w:val="24"/>
          <w:szCs w:val="24"/>
        </w:rPr>
        <w:t xml:space="preserve">. Zápis podepíší všichni účastníci pohovoru. </w:t>
      </w:r>
      <w:r w:rsidR="00BB2E09" w:rsidRPr="00BB2E09">
        <w:rPr>
          <w:rFonts w:ascii="Times New Roman" w:hAnsi="Times New Roman"/>
          <w:b/>
          <w:sz w:val="24"/>
          <w:szCs w:val="24"/>
        </w:rPr>
        <w:t>Při součtu neomluvených hodin vyšším než 10</w:t>
      </w:r>
      <w:r w:rsidR="00BB2E09">
        <w:rPr>
          <w:rFonts w:ascii="Times New Roman" w:hAnsi="Times New Roman"/>
          <w:sz w:val="24"/>
          <w:szCs w:val="24"/>
        </w:rPr>
        <w:t xml:space="preserve"> svolává ředitel školy školní výchovnou komisi, které se účastní ředitel n</w:t>
      </w:r>
      <w:r w:rsidR="00BB2E09">
        <w:rPr>
          <w:rFonts w:ascii="Times New Roman" w:hAnsi="Times New Roman"/>
          <w:sz w:val="24"/>
          <w:szCs w:val="24"/>
        </w:rPr>
        <w:t>e</w:t>
      </w:r>
      <w:r w:rsidR="00BB2E09">
        <w:rPr>
          <w:rFonts w:ascii="Times New Roman" w:hAnsi="Times New Roman"/>
          <w:sz w:val="24"/>
          <w:szCs w:val="24"/>
        </w:rPr>
        <w:t>bo ustanovený zástupce ředitele, zákonný zástupce, třídní učitel, výchovný poradce, ško</w:t>
      </w:r>
      <w:r w:rsidR="00BB2E09">
        <w:rPr>
          <w:rFonts w:ascii="Times New Roman" w:hAnsi="Times New Roman"/>
          <w:sz w:val="24"/>
          <w:szCs w:val="24"/>
        </w:rPr>
        <w:t>l</w:t>
      </w:r>
      <w:r w:rsidR="00BB2E09">
        <w:rPr>
          <w:rFonts w:ascii="Times New Roman" w:hAnsi="Times New Roman"/>
          <w:sz w:val="24"/>
          <w:szCs w:val="24"/>
        </w:rPr>
        <w:t>ní metodik protidrogové prevence, popř. další odborníci. Zákonní zástupci jsou na jedn</w:t>
      </w:r>
      <w:r w:rsidR="00BB2E09">
        <w:rPr>
          <w:rFonts w:ascii="Times New Roman" w:hAnsi="Times New Roman"/>
          <w:sz w:val="24"/>
          <w:szCs w:val="24"/>
        </w:rPr>
        <w:t>á</w:t>
      </w:r>
      <w:r w:rsidR="00BB2E09">
        <w:rPr>
          <w:rFonts w:ascii="Times New Roman" w:hAnsi="Times New Roman"/>
          <w:sz w:val="24"/>
          <w:szCs w:val="24"/>
        </w:rPr>
        <w:t>ní komise zváni doporučeným dopisem. O průběhu se provede zápis, který zúčastněné osoby podepíší.</w:t>
      </w:r>
      <w:r w:rsidR="00001F02">
        <w:rPr>
          <w:rFonts w:ascii="Times New Roman" w:hAnsi="Times New Roman"/>
          <w:sz w:val="24"/>
          <w:szCs w:val="24"/>
        </w:rPr>
        <w:t xml:space="preserve"> Případná neúčast nebo odmítnutí podpisu zákonnými zástupci se do záp</w:t>
      </w:r>
      <w:r w:rsidR="00001F02">
        <w:rPr>
          <w:rFonts w:ascii="Times New Roman" w:hAnsi="Times New Roman"/>
          <w:sz w:val="24"/>
          <w:szCs w:val="24"/>
        </w:rPr>
        <w:t>i</w:t>
      </w:r>
      <w:r w:rsidR="00001F02">
        <w:rPr>
          <w:rFonts w:ascii="Times New Roman" w:hAnsi="Times New Roman"/>
          <w:sz w:val="24"/>
          <w:szCs w:val="24"/>
        </w:rPr>
        <w:t>su zaznamená.</w:t>
      </w:r>
      <w:r w:rsidR="00656A1D">
        <w:rPr>
          <w:rFonts w:ascii="Times New Roman" w:hAnsi="Times New Roman"/>
          <w:sz w:val="24"/>
          <w:szCs w:val="24"/>
        </w:rPr>
        <w:t xml:space="preserve"> </w:t>
      </w:r>
      <w:r w:rsidR="00656A1D" w:rsidRPr="00B42C4C">
        <w:rPr>
          <w:rFonts w:ascii="Times New Roman" w:hAnsi="Times New Roman"/>
          <w:b/>
          <w:sz w:val="24"/>
          <w:szCs w:val="24"/>
        </w:rPr>
        <w:t>Při neomluvené nepřítomnosti žáka nad 25 hodin</w:t>
      </w:r>
      <w:r w:rsidR="00656A1D">
        <w:rPr>
          <w:rFonts w:ascii="Times New Roman" w:hAnsi="Times New Roman"/>
          <w:sz w:val="24"/>
          <w:szCs w:val="24"/>
        </w:rPr>
        <w:t xml:space="preserve"> zašle ředitel školy oznámení o záškoláctví příslušnému orgánu sociálně-právní ochrany dětí nebo pověř</w:t>
      </w:r>
      <w:r w:rsidR="00656A1D">
        <w:rPr>
          <w:rFonts w:ascii="Times New Roman" w:hAnsi="Times New Roman"/>
          <w:sz w:val="24"/>
          <w:szCs w:val="24"/>
        </w:rPr>
        <w:t>e</w:t>
      </w:r>
      <w:r w:rsidR="00656A1D">
        <w:rPr>
          <w:rFonts w:ascii="Times New Roman" w:hAnsi="Times New Roman"/>
          <w:sz w:val="24"/>
          <w:szCs w:val="24"/>
        </w:rPr>
        <w:t>nému obecnímu úřadu.</w:t>
      </w:r>
    </w:p>
    <w:p w:rsidR="00656A1D" w:rsidRDefault="00656A1D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se žák, který splnil povinnou školní docházku, neúčastní po dobu nejméně 5</w:t>
      </w:r>
      <w:r w:rsidR="00B42C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vyučovacích dnů vyučování a jeho účast není omluvena, vyzve ředitel školy písemně zletilého žáka nebo zákonného zástupce nezletilého žáka, aby neprodleně doložil důvody žákovy nepřítomnosti. Žák, který </w:t>
      </w:r>
      <w:r w:rsidRPr="00B42C4C">
        <w:rPr>
          <w:rFonts w:ascii="Times New Roman" w:hAnsi="Times New Roman"/>
          <w:b/>
          <w:sz w:val="24"/>
          <w:szCs w:val="24"/>
        </w:rPr>
        <w:t>do 10 dnů od doručení výzvy</w:t>
      </w:r>
      <w:r>
        <w:rPr>
          <w:rFonts w:ascii="Times New Roman" w:hAnsi="Times New Roman"/>
          <w:sz w:val="24"/>
          <w:szCs w:val="24"/>
        </w:rPr>
        <w:t xml:space="preserve"> do školy nenastoupí 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>bo nedoloží důvod nepřítomnosti, se posuzuje, jako by vzdělávání zanechal posledním dnem této lhůty. Tímto dnem přestává být žákem školy.</w:t>
      </w:r>
    </w:p>
    <w:p w:rsidR="00B42C4C" w:rsidRDefault="00B42C4C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dlouhodobé absence lze žáka hodnotit z učiva, jehož výkladu byl žák přítomen před započetím absence. Termín doučení další probrané látky je individuálně dohodnut v každém předmětu. Překročí-li absence žáka v určitém předmětu 30 % odučených hodin, může být na žádost vyučujícího přezkoušen individuálně za přítomnosti 2 vyučujících nebo za přítomnosti třídy.</w:t>
      </w:r>
    </w:p>
    <w:p w:rsidR="00013083" w:rsidRPr="00794090" w:rsidRDefault="00013083" w:rsidP="008D16C4">
      <w:pPr>
        <w:pStyle w:val="Odstavecseseznamem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žák hodlá ukončit vzděl</w:t>
      </w:r>
      <w:r w:rsidR="003D50FF">
        <w:rPr>
          <w:rFonts w:ascii="Times New Roman" w:hAnsi="Times New Roman"/>
          <w:sz w:val="24"/>
          <w:szCs w:val="24"/>
        </w:rPr>
        <w:t>ávání, sdělí to písemně ředitelce</w:t>
      </w:r>
      <w:r>
        <w:rPr>
          <w:rFonts w:ascii="Times New Roman" w:hAnsi="Times New Roman"/>
          <w:sz w:val="24"/>
          <w:szCs w:val="24"/>
        </w:rPr>
        <w:t xml:space="preserve"> školy; je-li žák nezletilý, učiní toto sdělení jeho zákonný zástupce. Žákem školy pak přestává být dnem následuj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cím po dni doručení tohoto sdělení řediteli školy, popř. dnem uvedeným ve sdělení o ukončení vzdělávání, pokud jde o den pozdější.</w:t>
      </w:r>
    </w:p>
    <w:p w:rsidR="00C949F3" w:rsidRDefault="00C949F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1E82" w:rsidRDefault="00181E82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6</w:t>
      </w:r>
    </w:p>
    <w:p w:rsidR="00181E82" w:rsidRDefault="00181E82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Provoz školy</w:t>
      </w:r>
    </w:p>
    <w:p w:rsidR="00BD4793" w:rsidRDefault="00BD4793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2B26" w:rsidRDefault="00D12B26" w:rsidP="008D16C4">
      <w:pPr>
        <w:pStyle w:val="Odstavecseseznamem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budova se denně zamyká. Vrátná služba vykonává svou činnost v čase od 7:35 do 16:05 h.</w:t>
      </w:r>
    </w:p>
    <w:p w:rsidR="00181E82" w:rsidRDefault="00181E82" w:rsidP="008D16C4">
      <w:pPr>
        <w:pStyle w:val="Odstavecseseznamem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přestávkách mohou být žáci ve třídách, na chodbách, ve školním informačním centru, na školním dvoře (pokud je v případě příznivého počasí otevřen), bufetu. Ve volných 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dinách</w:t>
      </w:r>
      <w:r w:rsidR="00E91EFF">
        <w:rPr>
          <w:rFonts w:ascii="Times New Roman" w:hAnsi="Times New Roman"/>
          <w:sz w:val="24"/>
          <w:szCs w:val="24"/>
        </w:rPr>
        <w:t xml:space="preserve"> - pokud jsou žáci v budově školy - musí</w:t>
      </w:r>
      <w:r>
        <w:rPr>
          <w:rFonts w:ascii="Times New Roman" w:hAnsi="Times New Roman"/>
          <w:sz w:val="24"/>
          <w:szCs w:val="24"/>
        </w:rPr>
        <w:t xml:space="preserve"> být ve školním informačním centru</w:t>
      </w:r>
      <w:r w:rsidR="00E91EFF">
        <w:rPr>
          <w:rFonts w:ascii="Times New Roman" w:hAnsi="Times New Roman"/>
          <w:sz w:val="24"/>
          <w:szCs w:val="24"/>
        </w:rPr>
        <w:t xml:space="preserve"> nebo v jídelně</w:t>
      </w:r>
      <w:r>
        <w:rPr>
          <w:rFonts w:ascii="Times New Roman" w:hAnsi="Times New Roman"/>
          <w:sz w:val="24"/>
          <w:szCs w:val="24"/>
        </w:rPr>
        <w:t>.</w:t>
      </w:r>
      <w:r w:rsidR="00D12B26">
        <w:rPr>
          <w:rFonts w:ascii="Times New Roman" w:hAnsi="Times New Roman"/>
          <w:sz w:val="24"/>
          <w:szCs w:val="24"/>
        </w:rPr>
        <w:t xml:space="preserve"> Po skončení výuky žáci ze školní budovy odejdou, pokud se nehodlají zdržovat ve školním informačním centru. Není tedy možné, aby žáci zůstávali mimo tyto stanov</w:t>
      </w:r>
      <w:r w:rsidR="00D12B26">
        <w:rPr>
          <w:rFonts w:ascii="Times New Roman" w:hAnsi="Times New Roman"/>
          <w:sz w:val="24"/>
          <w:szCs w:val="24"/>
        </w:rPr>
        <w:t>e</w:t>
      </w:r>
      <w:r w:rsidR="00D12B26">
        <w:rPr>
          <w:rFonts w:ascii="Times New Roman" w:hAnsi="Times New Roman"/>
          <w:sz w:val="24"/>
          <w:szCs w:val="24"/>
        </w:rPr>
        <w:t>né prostory bez dozoru. Dohled nad žáky vykonávají především pedagogičtí pracovníci, ale i ostatní zaměstnanci školy podle stanoveného rozvrhu.</w:t>
      </w:r>
    </w:p>
    <w:p w:rsidR="00C949F3" w:rsidRPr="00C949F3" w:rsidRDefault="007674C1" w:rsidP="008D16C4">
      <w:pPr>
        <w:pStyle w:val="Odstavecseseznamem"/>
        <w:numPr>
          <w:ilvl w:val="0"/>
          <w:numId w:val="12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odchodu z b</w:t>
      </w:r>
      <w:r w:rsidR="006E5DF2">
        <w:rPr>
          <w:rFonts w:ascii="Times New Roman" w:hAnsi="Times New Roman"/>
          <w:sz w:val="24"/>
          <w:szCs w:val="24"/>
        </w:rPr>
        <w:t>udovy školy v průběhu vyučování</w:t>
      </w:r>
      <w:r>
        <w:rPr>
          <w:rFonts w:ascii="Times New Roman" w:hAnsi="Times New Roman"/>
          <w:sz w:val="24"/>
          <w:szCs w:val="24"/>
        </w:rPr>
        <w:t xml:space="preserve"> žák odevzdává ve vrátnici </w:t>
      </w:r>
      <w:r w:rsidR="006E5DF2" w:rsidRPr="006E5DF2">
        <w:rPr>
          <w:rFonts w:ascii="Times New Roman" w:hAnsi="Times New Roman"/>
          <w:b/>
          <w:sz w:val="24"/>
          <w:szCs w:val="24"/>
        </w:rPr>
        <w:t>propustku</w:t>
      </w:r>
      <w:r>
        <w:rPr>
          <w:rFonts w:ascii="Times New Roman" w:hAnsi="Times New Roman"/>
          <w:sz w:val="24"/>
          <w:szCs w:val="24"/>
        </w:rPr>
        <w:t xml:space="preserve"> podepsanou třídním učitelem nebo zástupcem třídního učitele, popřípadě zástupcem řed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tele či ředitelem. V případě odchodu žáka na volnou hodinu stanovenou rozvrhem může opustit budovu až se zvoněním na konci přestávky.</w:t>
      </w:r>
    </w:p>
    <w:p w:rsidR="00C949F3" w:rsidRDefault="00C949F3" w:rsidP="007C2CF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2B26" w:rsidRDefault="00D12B26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7</w:t>
      </w:r>
    </w:p>
    <w:p w:rsidR="00D12B26" w:rsidRDefault="00D12B26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Provoz v</w:t>
      </w:r>
      <w:r w:rsidR="007674C1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šatnách</w:t>
      </w:r>
    </w:p>
    <w:p w:rsidR="007674C1" w:rsidRDefault="007674C1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2B26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začátku školního roku </w:t>
      </w:r>
      <w:r w:rsidR="00667BE2">
        <w:rPr>
          <w:rFonts w:ascii="Times New Roman" w:hAnsi="Times New Roman"/>
          <w:sz w:val="24"/>
          <w:szCs w:val="24"/>
        </w:rPr>
        <w:t xml:space="preserve">v 1. ročníku </w:t>
      </w:r>
      <w:r>
        <w:rPr>
          <w:rFonts w:ascii="Times New Roman" w:hAnsi="Times New Roman"/>
          <w:sz w:val="24"/>
          <w:szCs w:val="24"/>
        </w:rPr>
        <w:t>převezme každý žák proti podpisu klíč od šatní skříňky</w:t>
      </w:r>
      <w:r w:rsidR="007674C1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při ukončení vzdělávání jej ve stanoveném termínu odevzdá třídnímu učiteli.</w:t>
      </w:r>
    </w:p>
    <w:p w:rsidR="0001075F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Ztrátu klíče žák neprodleně ohlásí třídnímu učiteli nebo studijní referentce školy a</w:t>
      </w:r>
      <w:r w:rsidR="00567F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uhradí náklady na výrobu duplikátu.</w:t>
      </w:r>
    </w:p>
    <w:p w:rsidR="0001075F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žáci jsou povinni se přezouvat a odkládat svrchní oděvy ve skříňkách v šatně školy.</w:t>
      </w:r>
    </w:p>
    <w:p w:rsidR="0001075F" w:rsidRDefault="0001075F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prostorách </w:t>
      </w:r>
      <w:r w:rsidR="00816029">
        <w:rPr>
          <w:rFonts w:ascii="Times New Roman" w:hAnsi="Times New Roman"/>
          <w:sz w:val="24"/>
          <w:szCs w:val="24"/>
        </w:rPr>
        <w:t>šaten</w:t>
      </w:r>
      <w:r>
        <w:rPr>
          <w:rFonts w:ascii="Times New Roman" w:hAnsi="Times New Roman"/>
          <w:sz w:val="24"/>
          <w:szCs w:val="24"/>
        </w:rPr>
        <w:t xml:space="preserve"> se chovají ohleduplně, zbytečně </w:t>
      </w:r>
      <w:r w:rsidR="00816029">
        <w:rPr>
          <w:rFonts w:ascii="Times New Roman" w:hAnsi="Times New Roman"/>
          <w:sz w:val="24"/>
          <w:szCs w:val="24"/>
        </w:rPr>
        <w:t xml:space="preserve">se v ní nezdržují, </w:t>
      </w:r>
      <w:r>
        <w:rPr>
          <w:rFonts w:ascii="Times New Roman" w:hAnsi="Times New Roman"/>
          <w:sz w:val="24"/>
          <w:szCs w:val="24"/>
        </w:rPr>
        <w:t>po odložení věcí se urychleně odebírají</w:t>
      </w:r>
      <w:r w:rsidR="00816029">
        <w:rPr>
          <w:rFonts w:ascii="Times New Roman" w:hAnsi="Times New Roman"/>
          <w:sz w:val="24"/>
          <w:szCs w:val="24"/>
        </w:rPr>
        <w:t xml:space="preserve"> do učeben. Respektují pokyny určeného dohledu.</w:t>
      </w:r>
    </w:p>
    <w:p w:rsidR="00D12B26" w:rsidRDefault="00D12B26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16029">
        <w:rPr>
          <w:rFonts w:ascii="Times New Roman" w:hAnsi="Times New Roman"/>
          <w:sz w:val="24"/>
          <w:szCs w:val="24"/>
        </w:rPr>
        <w:t>Těsně před odchodem ze školy se žáci u svých šatních skříněk přezují do venkovní obuvi.</w:t>
      </w:r>
    </w:p>
    <w:p w:rsidR="00816029" w:rsidRDefault="00816029" w:rsidP="008D16C4">
      <w:pPr>
        <w:pStyle w:val="Odstavecseseznamem"/>
        <w:numPr>
          <w:ilvl w:val="0"/>
          <w:numId w:val="13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mimořádných bezpečnostních a provozních situacích si škola vyhrazuje právo vstupu do jakékoliv skříňky.</w:t>
      </w:r>
    </w:p>
    <w:p w:rsidR="00C949F3" w:rsidRDefault="00C949F3" w:rsidP="00C949F3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F008D2" w:rsidRDefault="00F008D2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029" w:rsidRDefault="00816029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Článek 8</w:t>
      </w:r>
    </w:p>
    <w:p w:rsidR="00816029" w:rsidRDefault="00816029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Žákovská služba</w:t>
      </w:r>
    </w:p>
    <w:p w:rsidR="001C1EBD" w:rsidRDefault="001C1EBD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6029" w:rsidRDefault="00816029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029">
        <w:rPr>
          <w:rFonts w:ascii="Times New Roman" w:hAnsi="Times New Roman"/>
          <w:sz w:val="24"/>
          <w:szCs w:val="24"/>
        </w:rPr>
        <w:t>Zp</w:t>
      </w:r>
      <w:r>
        <w:rPr>
          <w:rFonts w:ascii="Times New Roman" w:hAnsi="Times New Roman"/>
          <w:sz w:val="24"/>
          <w:szCs w:val="24"/>
        </w:rPr>
        <w:t>ravidla dvoučlennou žákovskou službu stanovuje třídní učitel, popř. jeho zástupce na jeden týden a příslušná jména zapisuje do elektronické třídní knihy.</w:t>
      </w:r>
    </w:p>
    <w:p w:rsidR="00816029" w:rsidRDefault="00816029" w:rsidP="008D16C4">
      <w:pPr>
        <w:pStyle w:val="Odstavecseseznamem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16029">
        <w:rPr>
          <w:rFonts w:ascii="Times New Roman" w:hAnsi="Times New Roman"/>
          <w:sz w:val="24"/>
          <w:szCs w:val="24"/>
        </w:rPr>
        <w:t>Před vyučovací hodinou</w:t>
      </w:r>
      <w:r>
        <w:rPr>
          <w:rFonts w:ascii="Times New Roman" w:hAnsi="Times New Roman"/>
          <w:sz w:val="24"/>
          <w:szCs w:val="24"/>
        </w:rPr>
        <w:t xml:space="preserve"> je povinností služby:</w:t>
      </w:r>
    </w:p>
    <w:p w:rsidR="0081602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16029">
        <w:rPr>
          <w:rFonts w:ascii="Times New Roman" w:hAnsi="Times New Roman"/>
          <w:sz w:val="24"/>
          <w:szCs w:val="24"/>
        </w:rPr>
        <w:t>ajistit křídu, houbu a smazanou tabuli</w:t>
      </w:r>
    </w:p>
    <w:p w:rsidR="0081602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16029">
        <w:rPr>
          <w:rFonts w:ascii="Times New Roman" w:hAnsi="Times New Roman"/>
          <w:sz w:val="24"/>
          <w:szCs w:val="24"/>
        </w:rPr>
        <w:t>odle pokynů učitele pomáhá</w:t>
      </w:r>
      <w:r>
        <w:rPr>
          <w:rFonts w:ascii="Times New Roman" w:hAnsi="Times New Roman"/>
          <w:sz w:val="24"/>
          <w:szCs w:val="24"/>
        </w:rPr>
        <w:t xml:space="preserve"> s přípravou</w:t>
      </w:r>
      <w:r w:rsidR="00816029">
        <w:rPr>
          <w:rFonts w:ascii="Times New Roman" w:hAnsi="Times New Roman"/>
          <w:sz w:val="24"/>
          <w:szCs w:val="24"/>
        </w:rPr>
        <w:t xml:space="preserve"> pom</w:t>
      </w:r>
      <w:r>
        <w:rPr>
          <w:rFonts w:ascii="Times New Roman" w:hAnsi="Times New Roman"/>
          <w:sz w:val="24"/>
          <w:szCs w:val="24"/>
        </w:rPr>
        <w:t>ů</w:t>
      </w:r>
      <w:r w:rsidR="0081602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816029">
        <w:rPr>
          <w:rFonts w:ascii="Times New Roman" w:hAnsi="Times New Roman"/>
          <w:sz w:val="24"/>
          <w:szCs w:val="24"/>
        </w:rPr>
        <w:t>k</w:t>
      </w:r>
      <w:r w:rsidR="001E5F11">
        <w:rPr>
          <w:rFonts w:ascii="Times New Roman" w:hAnsi="Times New Roman"/>
          <w:sz w:val="24"/>
          <w:szCs w:val="24"/>
        </w:rPr>
        <w:t xml:space="preserve"> k výuce (mapy, slovníky atd.)</w:t>
      </w:r>
    </w:p>
    <w:p w:rsidR="00091209" w:rsidRDefault="00091209" w:rsidP="008D16C4">
      <w:pPr>
        <w:pStyle w:val="Odstavecseseznamem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vyučovací hodiny je povinností služby: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hlásit učiteli nepřítomné žáky</w:t>
      </w:r>
    </w:p>
    <w:p w:rsidR="0009120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nedostaví-li se učitel do 10 minut po začátku h</w:t>
      </w:r>
      <w:r w:rsidR="001E5F11">
        <w:rPr>
          <w:rFonts w:ascii="Times New Roman" w:hAnsi="Times New Roman"/>
          <w:sz w:val="24"/>
          <w:szCs w:val="24"/>
        </w:rPr>
        <w:t>odiny, vyhledat jej v</w:t>
      </w:r>
      <w:r w:rsidR="00C04F82">
        <w:rPr>
          <w:rFonts w:ascii="Times New Roman" w:hAnsi="Times New Roman"/>
          <w:sz w:val="24"/>
          <w:szCs w:val="24"/>
        </w:rPr>
        <w:t> </w:t>
      </w:r>
      <w:r w:rsidR="001E5F11">
        <w:rPr>
          <w:rFonts w:ascii="Times New Roman" w:hAnsi="Times New Roman"/>
          <w:sz w:val="24"/>
          <w:szCs w:val="24"/>
        </w:rPr>
        <w:t>kabinetě</w:t>
      </w:r>
      <w:r w:rsidR="00C04F82">
        <w:rPr>
          <w:rFonts w:ascii="Times New Roman" w:hAnsi="Times New Roman"/>
          <w:sz w:val="24"/>
          <w:szCs w:val="24"/>
        </w:rPr>
        <w:t>,</w:t>
      </w:r>
      <w:r w:rsidR="001E5F11">
        <w:rPr>
          <w:rFonts w:ascii="Times New Roman" w:hAnsi="Times New Roman"/>
          <w:sz w:val="24"/>
          <w:szCs w:val="24"/>
        </w:rPr>
        <w:t xml:space="preserve"> a p</w:t>
      </w:r>
      <w:r>
        <w:rPr>
          <w:rFonts w:ascii="Times New Roman" w:hAnsi="Times New Roman"/>
          <w:sz w:val="24"/>
          <w:szCs w:val="24"/>
        </w:rPr>
        <w:t>okud není učitel přítomen, ohlásit tuto skutečnost v</w:t>
      </w:r>
      <w:r w:rsidR="001E5F11">
        <w:rPr>
          <w:rFonts w:ascii="Times New Roman" w:hAnsi="Times New Roman"/>
          <w:sz w:val="24"/>
          <w:szCs w:val="24"/>
        </w:rPr>
        <w:t>edení školy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umývat tabuli</w:t>
      </w:r>
    </w:p>
    <w:p w:rsidR="00091209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1E5F11">
        <w:rPr>
          <w:rFonts w:ascii="Times New Roman" w:hAnsi="Times New Roman"/>
          <w:sz w:val="24"/>
          <w:szCs w:val="24"/>
        </w:rPr>
        <w:t>le pokynů učitele větrat učebnu</w:t>
      </w:r>
    </w:p>
    <w:p w:rsidR="00091209" w:rsidRDefault="00091209" w:rsidP="008D16C4">
      <w:pPr>
        <w:pStyle w:val="Odstavecseseznamem"/>
        <w:numPr>
          <w:ilvl w:val="0"/>
          <w:numId w:val="1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konci vyučovací hodiny </w:t>
      </w:r>
      <w:r w:rsidR="004F2124">
        <w:rPr>
          <w:rFonts w:ascii="Times New Roman" w:hAnsi="Times New Roman"/>
          <w:sz w:val="24"/>
          <w:szCs w:val="24"/>
        </w:rPr>
        <w:t xml:space="preserve">a ukončení výuky v dané třídě </w:t>
      </w:r>
      <w:r>
        <w:rPr>
          <w:rFonts w:ascii="Times New Roman" w:hAnsi="Times New Roman"/>
          <w:sz w:val="24"/>
          <w:szCs w:val="24"/>
        </w:rPr>
        <w:t>je povinností služby: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smazat tabuli</w:t>
      </w:r>
    </w:p>
    <w:p w:rsidR="00091209" w:rsidRDefault="001E5F11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odcházet z učebny jako poslední</w:t>
      </w:r>
    </w:p>
    <w:p w:rsidR="009E1858" w:rsidRDefault="00091209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srovnání lavic, zvednutí židlí, zavření oken</w:t>
      </w:r>
      <w:r w:rsidR="001E5F11">
        <w:rPr>
          <w:rFonts w:ascii="Times New Roman" w:hAnsi="Times New Roman"/>
          <w:sz w:val="24"/>
          <w:szCs w:val="24"/>
        </w:rPr>
        <w:t xml:space="preserve"> a vody, zhasnutí světel</w:t>
      </w:r>
    </w:p>
    <w:p w:rsidR="00181E82" w:rsidRPr="009E1858" w:rsidRDefault="009E1858" w:rsidP="008D16C4">
      <w:pPr>
        <w:pStyle w:val="Odstavecseseznamem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sebrání odpadků na p</w:t>
      </w:r>
      <w:r w:rsidR="001E5F11">
        <w:rPr>
          <w:rFonts w:ascii="Times New Roman" w:hAnsi="Times New Roman"/>
          <w:sz w:val="24"/>
          <w:szCs w:val="24"/>
        </w:rPr>
        <w:t>arapetech, za radiátory, u koše</w:t>
      </w:r>
    </w:p>
    <w:p w:rsidR="00C949F3" w:rsidRDefault="00C949F3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083" w:rsidRDefault="00013083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9E1858">
        <w:rPr>
          <w:rFonts w:ascii="Times New Roman" w:hAnsi="Times New Roman"/>
          <w:sz w:val="24"/>
          <w:szCs w:val="24"/>
        </w:rPr>
        <w:t>9</w:t>
      </w:r>
    </w:p>
    <w:p w:rsidR="00013083" w:rsidRDefault="00013083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Praxe</w:t>
      </w:r>
    </w:p>
    <w:p w:rsidR="001C1EBD" w:rsidRDefault="001C1EBD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6BD0" w:rsidRDefault="00686BD0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všech oborů se povinně zúčastní praxe ve vybraném subjektu.</w:t>
      </w:r>
    </w:p>
    <w:p w:rsidR="006309AB" w:rsidRDefault="006309AB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vyhotoví zprávu z praxe a odevzdají do stanoveného termínu vyučujícímu EKO.</w:t>
      </w:r>
    </w:p>
    <w:p w:rsidR="006309AB" w:rsidRDefault="006309AB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žák zprávu z praxe neodevzdá, není hodnocen z předmětu EKO.</w:t>
      </w:r>
    </w:p>
    <w:p w:rsidR="006309AB" w:rsidRDefault="006309AB" w:rsidP="008D16C4">
      <w:pPr>
        <w:pStyle w:val="Odstavecseseznamem"/>
        <w:numPr>
          <w:ilvl w:val="0"/>
          <w:numId w:val="1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Omluvenou absenci nad 3 dny musí žák nahradit v době hlavních prázdnin. V tomto př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padě se hodnocení z předmětu</w:t>
      </w:r>
      <w:r w:rsidR="00567F45">
        <w:rPr>
          <w:rFonts w:ascii="Times New Roman" w:hAnsi="Times New Roman"/>
          <w:sz w:val="24"/>
          <w:szCs w:val="24"/>
        </w:rPr>
        <w:t xml:space="preserve"> EKO uzavírá po odevzdání práce a její obhajoby.</w:t>
      </w:r>
    </w:p>
    <w:p w:rsidR="00741711" w:rsidRDefault="00741711" w:rsidP="00CE40D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711" w:rsidRDefault="00741711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10</w:t>
      </w:r>
    </w:p>
    <w:p w:rsidR="00741711" w:rsidRDefault="0074171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Hodnocení žáků</w:t>
      </w: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711" w:rsidRPr="00741711" w:rsidRDefault="00741711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711">
        <w:rPr>
          <w:rFonts w:ascii="Times New Roman" w:hAnsi="Times New Roman"/>
          <w:sz w:val="24"/>
          <w:szCs w:val="24"/>
        </w:rPr>
        <w:t>Pravidla hodnocení výsle</w:t>
      </w:r>
      <w:r>
        <w:rPr>
          <w:rFonts w:ascii="Times New Roman" w:hAnsi="Times New Roman"/>
          <w:sz w:val="24"/>
          <w:szCs w:val="24"/>
        </w:rPr>
        <w:t>dků vzdělávání a chování žáků a výchovná opatření jsou obsažena v klasifikačním řádu, který je nedílnou součástí tohoto školního řádu.</w:t>
      </w:r>
    </w:p>
    <w:p w:rsidR="00741711" w:rsidRDefault="00741711" w:rsidP="00CE40D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711" w:rsidRDefault="00741711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11</w:t>
      </w:r>
    </w:p>
    <w:p w:rsidR="00741711" w:rsidRDefault="00741711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Vyřizování záležitostí</w:t>
      </w:r>
    </w:p>
    <w:p w:rsidR="001C1EBD" w:rsidRDefault="001C1EBD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1711" w:rsidRDefault="00741711" w:rsidP="008D16C4">
      <w:pPr>
        <w:pStyle w:val="Odstavecseseznamem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Přístup </w:t>
      </w:r>
      <w:r w:rsidR="00567F45">
        <w:rPr>
          <w:rFonts w:ascii="Times New Roman" w:hAnsi="Times New Roman"/>
          <w:sz w:val="24"/>
          <w:szCs w:val="24"/>
        </w:rPr>
        <w:t>do kanceláře studijního oddělení</w:t>
      </w:r>
      <w:r>
        <w:rPr>
          <w:rFonts w:ascii="Times New Roman" w:hAnsi="Times New Roman"/>
          <w:sz w:val="24"/>
          <w:szCs w:val="24"/>
        </w:rPr>
        <w:t xml:space="preserve"> a hospodářky školy je pro žáky stanoven na v</w:t>
      </w:r>
      <w:r w:rsidR="00567F45">
        <w:rPr>
          <w:rFonts w:ascii="Times New Roman" w:hAnsi="Times New Roman"/>
          <w:sz w:val="24"/>
          <w:szCs w:val="24"/>
        </w:rPr>
        <w:t>e</w:t>
      </w:r>
      <w:r w:rsidR="00567F45">
        <w:rPr>
          <w:rFonts w:ascii="Times New Roman" w:hAnsi="Times New Roman"/>
          <w:sz w:val="24"/>
          <w:szCs w:val="24"/>
        </w:rPr>
        <w:t>l</w:t>
      </w:r>
      <w:r w:rsidR="00567F45">
        <w:rPr>
          <w:rFonts w:ascii="Times New Roman" w:hAnsi="Times New Roman"/>
          <w:sz w:val="24"/>
          <w:szCs w:val="24"/>
        </w:rPr>
        <w:t>kou přestávku (10:30–10:50 h).</w:t>
      </w:r>
    </w:p>
    <w:p w:rsidR="00741711" w:rsidRDefault="00741711" w:rsidP="008D16C4">
      <w:pPr>
        <w:pStyle w:val="Odstavecseseznamem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Záležitosti za celou třídu obstarává ve vyhrazeném čase jeden pověřený žák.</w:t>
      </w:r>
    </w:p>
    <w:p w:rsidR="00741711" w:rsidRPr="00741711" w:rsidRDefault="00741711" w:rsidP="008D16C4">
      <w:pPr>
        <w:pStyle w:val="Odstavecseseznamem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ředitelny, sborovny, místnosti zástupců, kabinetů a kanceláří vstupují žáci po zakl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pání.</w:t>
      </w:r>
    </w:p>
    <w:p w:rsidR="00013083" w:rsidRDefault="00013083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8D2" w:rsidRDefault="00F008D2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9AB" w:rsidRDefault="006309AB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Článek </w:t>
      </w:r>
      <w:r w:rsidR="00741711">
        <w:rPr>
          <w:rFonts w:ascii="Times New Roman" w:hAnsi="Times New Roman"/>
          <w:sz w:val="24"/>
          <w:szCs w:val="24"/>
        </w:rPr>
        <w:t>12</w:t>
      </w:r>
    </w:p>
    <w:p w:rsidR="006309AB" w:rsidRDefault="006309AB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Stravování ve školní jídelně-výdejně</w:t>
      </w:r>
    </w:p>
    <w:p w:rsidR="002E77B6" w:rsidRDefault="002E77B6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09AB" w:rsidRDefault="006309AB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a zaměstnanci, kteří se stravují ve školní </w:t>
      </w:r>
      <w:r w:rsidR="00567F45">
        <w:rPr>
          <w:rFonts w:ascii="Times New Roman" w:hAnsi="Times New Roman"/>
          <w:sz w:val="24"/>
          <w:szCs w:val="24"/>
        </w:rPr>
        <w:t>jídelně-výdejně</w:t>
      </w:r>
      <w:r w:rsidR="00237827">
        <w:rPr>
          <w:rFonts w:ascii="Times New Roman" w:hAnsi="Times New Roman"/>
          <w:sz w:val="24"/>
          <w:szCs w:val="24"/>
        </w:rPr>
        <w:t>:</w:t>
      </w:r>
    </w:p>
    <w:p w:rsidR="006309AB" w:rsidRDefault="002E77B6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 chovají</w:t>
      </w:r>
      <w:proofErr w:type="gramEnd"/>
      <w:r>
        <w:rPr>
          <w:rFonts w:ascii="Times New Roman" w:hAnsi="Times New Roman"/>
          <w:sz w:val="24"/>
          <w:szCs w:val="24"/>
        </w:rPr>
        <w:t xml:space="preserve"> ukázněně a</w:t>
      </w:r>
      <w:r w:rsidR="006309AB">
        <w:rPr>
          <w:rFonts w:ascii="Times New Roman" w:hAnsi="Times New Roman"/>
          <w:sz w:val="24"/>
          <w:szCs w:val="24"/>
        </w:rPr>
        <w:t xml:space="preserve"> řídí </w:t>
      </w:r>
      <w:r>
        <w:rPr>
          <w:rFonts w:ascii="Times New Roman" w:hAnsi="Times New Roman"/>
          <w:sz w:val="24"/>
          <w:szCs w:val="24"/>
        </w:rPr>
        <w:t xml:space="preserve">se </w:t>
      </w:r>
      <w:r w:rsidR="00237827">
        <w:rPr>
          <w:rFonts w:ascii="Times New Roman" w:hAnsi="Times New Roman"/>
          <w:sz w:val="24"/>
          <w:szCs w:val="24"/>
        </w:rPr>
        <w:t>Provozním řádem této výdejny</w:t>
      </w:r>
    </w:p>
    <w:p w:rsidR="006309AB" w:rsidRDefault="006309AB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respektují pokyny d</w:t>
      </w:r>
      <w:r w:rsidR="00237827">
        <w:rPr>
          <w:rFonts w:ascii="Times New Roman" w:hAnsi="Times New Roman"/>
          <w:sz w:val="24"/>
          <w:szCs w:val="24"/>
        </w:rPr>
        <w:t>ozírajícího učitele a personálu</w:t>
      </w:r>
    </w:p>
    <w:p w:rsidR="006309AB" w:rsidRDefault="006309AB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dodržují hygienická a</w:t>
      </w:r>
      <w:r w:rsidR="00237827">
        <w:rPr>
          <w:rFonts w:ascii="Times New Roman" w:hAnsi="Times New Roman"/>
          <w:sz w:val="24"/>
          <w:szCs w:val="24"/>
        </w:rPr>
        <w:t xml:space="preserve"> společenská pravidla stolování</w:t>
      </w:r>
    </w:p>
    <w:p w:rsidR="00741711" w:rsidRPr="00741711" w:rsidRDefault="002E77B6" w:rsidP="008D16C4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dbají mimořádný</w:t>
      </w:r>
      <w:r w:rsidR="00B244DB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pokynů oznámených na vývěsce výdejny neb</w:t>
      </w:r>
      <w:r w:rsidR="00237827">
        <w:rPr>
          <w:rFonts w:ascii="Times New Roman" w:hAnsi="Times New Roman"/>
          <w:sz w:val="24"/>
          <w:szCs w:val="24"/>
        </w:rPr>
        <w:t>o vyhlášených ško</w:t>
      </w:r>
      <w:r w:rsidR="00237827">
        <w:rPr>
          <w:rFonts w:ascii="Times New Roman" w:hAnsi="Times New Roman"/>
          <w:sz w:val="24"/>
          <w:szCs w:val="24"/>
        </w:rPr>
        <w:t>l</w:t>
      </w:r>
      <w:r w:rsidR="00237827">
        <w:rPr>
          <w:rFonts w:ascii="Times New Roman" w:hAnsi="Times New Roman"/>
          <w:sz w:val="24"/>
          <w:szCs w:val="24"/>
        </w:rPr>
        <w:t>ním rozhlasem</w:t>
      </w:r>
    </w:p>
    <w:p w:rsidR="002E77B6" w:rsidRDefault="002E77B6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7B6" w:rsidRDefault="002E77B6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Článek </w:t>
      </w:r>
      <w:r w:rsidR="00741711">
        <w:rPr>
          <w:rFonts w:ascii="Times New Roman" w:hAnsi="Times New Roman"/>
          <w:sz w:val="24"/>
          <w:szCs w:val="24"/>
        </w:rPr>
        <w:t>13</w:t>
      </w:r>
    </w:p>
    <w:p w:rsidR="002E77B6" w:rsidRDefault="002E77B6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Zvláštní ujednání</w:t>
      </w:r>
    </w:p>
    <w:p w:rsidR="002E77B6" w:rsidRDefault="002E77B6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7B6" w:rsidRDefault="002E77B6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období školního vyučování, kdy je již ukončena výuka v posledním ročníku vzdělávání, žák posledního ročníku již školu nenavštěvuje, koná pouze maturitní zkoušky podle harmonogr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 zkoušek matur</w:t>
      </w:r>
      <w:r w:rsidR="009E1858">
        <w:rPr>
          <w:rFonts w:ascii="Times New Roman" w:hAnsi="Times New Roman"/>
          <w:sz w:val="24"/>
          <w:szCs w:val="24"/>
        </w:rPr>
        <w:t>itní zkoušky stanoveného</w:t>
      </w:r>
      <w:r w:rsidR="003D50FF">
        <w:rPr>
          <w:rFonts w:ascii="Times New Roman" w:hAnsi="Times New Roman"/>
          <w:sz w:val="24"/>
          <w:szCs w:val="24"/>
        </w:rPr>
        <w:t xml:space="preserve"> MŠMT ČR a ředitelkou</w:t>
      </w:r>
      <w:r>
        <w:rPr>
          <w:rFonts w:ascii="Times New Roman" w:hAnsi="Times New Roman"/>
          <w:sz w:val="24"/>
          <w:szCs w:val="24"/>
        </w:rPr>
        <w:t xml:space="preserve"> školy.</w:t>
      </w:r>
    </w:p>
    <w:p w:rsidR="00E91EFF" w:rsidRPr="002E77B6" w:rsidRDefault="00E91EFF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7C2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14</w:t>
      </w:r>
    </w:p>
    <w:p w:rsidR="00D92FCA" w:rsidRDefault="00D92FCA" w:rsidP="007C2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:rsidR="00D92FCA" w:rsidRDefault="00D92FCA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2FCA" w:rsidRPr="00A61F86" w:rsidRDefault="00D92FCA" w:rsidP="008D16C4">
      <w:pPr>
        <w:pStyle w:val="Odstavecseseznamem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F86">
        <w:rPr>
          <w:rFonts w:ascii="Times New Roman" w:hAnsi="Times New Roman"/>
          <w:sz w:val="24"/>
          <w:szCs w:val="24"/>
        </w:rPr>
        <w:t>Se školním řádem seznamuje žáky</w:t>
      </w:r>
      <w:r w:rsidR="00DF001C">
        <w:rPr>
          <w:rFonts w:ascii="Times New Roman" w:hAnsi="Times New Roman"/>
          <w:sz w:val="24"/>
          <w:szCs w:val="24"/>
        </w:rPr>
        <w:t xml:space="preserve"> a </w:t>
      </w:r>
      <w:r w:rsidR="00DF001C" w:rsidRPr="00A85F6C">
        <w:rPr>
          <w:rFonts w:ascii="Times New Roman" w:hAnsi="Times New Roman"/>
          <w:sz w:val="24"/>
          <w:szCs w:val="24"/>
        </w:rPr>
        <w:t>zákonné zástupce</w:t>
      </w:r>
      <w:r w:rsidRPr="00A61F86">
        <w:rPr>
          <w:rFonts w:ascii="Times New Roman" w:hAnsi="Times New Roman"/>
          <w:sz w:val="24"/>
          <w:szCs w:val="24"/>
        </w:rPr>
        <w:t xml:space="preserve"> třídní učitel, který o tom provede zápis do elektronické třídní knihy.</w:t>
      </w:r>
    </w:p>
    <w:p w:rsidR="00D92FCA" w:rsidRPr="00A61F86" w:rsidRDefault="00D92FCA" w:rsidP="008D16C4">
      <w:pPr>
        <w:pStyle w:val="Odstavecseseznamem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F86">
        <w:rPr>
          <w:rFonts w:ascii="Times New Roman" w:hAnsi="Times New Roman"/>
          <w:sz w:val="24"/>
          <w:szCs w:val="24"/>
        </w:rPr>
        <w:t>Platné znění školního řádu pro příslušný školní rok je k dispozici na nástěnce vedle vrá</w:t>
      </w:r>
      <w:r w:rsidRPr="00A61F86">
        <w:rPr>
          <w:rFonts w:ascii="Times New Roman" w:hAnsi="Times New Roman"/>
          <w:sz w:val="24"/>
          <w:szCs w:val="24"/>
        </w:rPr>
        <w:t>t</w:t>
      </w:r>
      <w:r w:rsidRPr="00A61F86">
        <w:rPr>
          <w:rFonts w:ascii="Times New Roman" w:hAnsi="Times New Roman"/>
          <w:sz w:val="24"/>
          <w:szCs w:val="24"/>
        </w:rPr>
        <w:t>nice v přízemí budovy školy a na webových stránkách školy.</w:t>
      </w:r>
    </w:p>
    <w:p w:rsidR="00D92FCA" w:rsidRPr="00A61F86" w:rsidRDefault="00D92FCA" w:rsidP="008D16C4">
      <w:pPr>
        <w:pStyle w:val="Odstavecseseznamem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61F86">
        <w:rPr>
          <w:rFonts w:ascii="Times New Roman" w:hAnsi="Times New Roman"/>
          <w:sz w:val="24"/>
          <w:szCs w:val="24"/>
        </w:rPr>
        <w:t>Tento školní řád by</w:t>
      </w:r>
      <w:r w:rsidR="00E91EFF" w:rsidRPr="00A61F86">
        <w:rPr>
          <w:rFonts w:ascii="Times New Roman" w:hAnsi="Times New Roman"/>
          <w:sz w:val="24"/>
          <w:szCs w:val="24"/>
        </w:rPr>
        <w:t xml:space="preserve">l </w:t>
      </w:r>
      <w:r w:rsidR="00567F45" w:rsidRPr="00A61F86">
        <w:rPr>
          <w:rFonts w:ascii="Times New Roman" w:hAnsi="Times New Roman"/>
          <w:sz w:val="24"/>
          <w:szCs w:val="24"/>
        </w:rPr>
        <w:t>projednán na pe</w:t>
      </w:r>
      <w:r w:rsidR="000F6386">
        <w:rPr>
          <w:rFonts w:ascii="Times New Roman" w:hAnsi="Times New Roman"/>
          <w:sz w:val="24"/>
          <w:szCs w:val="24"/>
        </w:rPr>
        <w:t>dagogické radě 2</w:t>
      </w:r>
      <w:r w:rsidR="00567F45" w:rsidRPr="00A61F86">
        <w:rPr>
          <w:rFonts w:ascii="Times New Roman" w:hAnsi="Times New Roman"/>
          <w:sz w:val="24"/>
          <w:szCs w:val="24"/>
        </w:rPr>
        <w:t xml:space="preserve">. </w:t>
      </w:r>
      <w:r w:rsidR="000F6386">
        <w:rPr>
          <w:rFonts w:ascii="Times New Roman" w:hAnsi="Times New Roman"/>
          <w:sz w:val="24"/>
          <w:szCs w:val="24"/>
        </w:rPr>
        <w:t>4</w:t>
      </w:r>
      <w:r w:rsidR="00567F45" w:rsidRPr="00A61F86">
        <w:rPr>
          <w:rFonts w:ascii="Times New Roman" w:hAnsi="Times New Roman"/>
          <w:sz w:val="24"/>
          <w:szCs w:val="24"/>
        </w:rPr>
        <w:t>. 201</w:t>
      </w:r>
      <w:r w:rsidR="000F6386">
        <w:rPr>
          <w:rFonts w:ascii="Times New Roman" w:hAnsi="Times New Roman"/>
          <w:sz w:val="24"/>
          <w:szCs w:val="24"/>
        </w:rPr>
        <w:t>9</w:t>
      </w:r>
      <w:r w:rsidR="00567F45" w:rsidRPr="00A61F86">
        <w:rPr>
          <w:rFonts w:ascii="Times New Roman" w:hAnsi="Times New Roman"/>
          <w:sz w:val="24"/>
          <w:szCs w:val="24"/>
        </w:rPr>
        <w:t xml:space="preserve"> a schválen školskou r</w:t>
      </w:r>
      <w:r w:rsidR="00567F45" w:rsidRPr="00A61F86">
        <w:rPr>
          <w:rFonts w:ascii="Times New Roman" w:hAnsi="Times New Roman"/>
          <w:sz w:val="24"/>
          <w:szCs w:val="24"/>
        </w:rPr>
        <w:t>a</w:t>
      </w:r>
      <w:r w:rsidR="00567F45" w:rsidRPr="00A61F86">
        <w:rPr>
          <w:rFonts w:ascii="Times New Roman" w:hAnsi="Times New Roman"/>
          <w:sz w:val="24"/>
          <w:szCs w:val="24"/>
        </w:rPr>
        <w:t xml:space="preserve">dou </w:t>
      </w:r>
      <w:r w:rsidR="000F6386">
        <w:rPr>
          <w:rFonts w:ascii="Times New Roman" w:hAnsi="Times New Roman"/>
          <w:sz w:val="24"/>
          <w:szCs w:val="24"/>
        </w:rPr>
        <w:t>19</w:t>
      </w:r>
      <w:r w:rsidR="00567F45" w:rsidRPr="00A61F86">
        <w:rPr>
          <w:rFonts w:ascii="Times New Roman" w:hAnsi="Times New Roman"/>
          <w:sz w:val="24"/>
          <w:szCs w:val="24"/>
        </w:rPr>
        <w:t xml:space="preserve">. </w:t>
      </w:r>
      <w:r w:rsidR="00874EAB">
        <w:rPr>
          <w:rFonts w:ascii="Times New Roman" w:hAnsi="Times New Roman"/>
          <w:sz w:val="24"/>
          <w:szCs w:val="24"/>
        </w:rPr>
        <w:t>3</w:t>
      </w:r>
      <w:r w:rsidR="009A5482">
        <w:rPr>
          <w:rFonts w:ascii="Times New Roman" w:hAnsi="Times New Roman"/>
          <w:sz w:val="24"/>
          <w:szCs w:val="24"/>
        </w:rPr>
        <w:t>. 201</w:t>
      </w:r>
      <w:r w:rsidR="000F6386">
        <w:rPr>
          <w:rFonts w:ascii="Times New Roman" w:hAnsi="Times New Roman"/>
          <w:sz w:val="24"/>
          <w:szCs w:val="24"/>
        </w:rPr>
        <w:t>9</w:t>
      </w:r>
      <w:r w:rsidR="00567F45" w:rsidRPr="00A61F86">
        <w:rPr>
          <w:rFonts w:ascii="Times New Roman" w:hAnsi="Times New Roman"/>
          <w:sz w:val="24"/>
          <w:szCs w:val="24"/>
        </w:rPr>
        <w:t>.</w:t>
      </w: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 </w:t>
      </w:r>
      <w:r w:rsidR="000F638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="000F6386">
        <w:rPr>
          <w:rFonts w:ascii="Times New Roman" w:hAnsi="Times New Roman"/>
          <w:sz w:val="24"/>
          <w:szCs w:val="24"/>
        </w:rPr>
        <w:t>března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F6386">
        <w:rPr>
          <w:rFonts w:ascii="Times New Roman" w:hAnsi="Times New Roman"/>
          <w:sz w:val="24"/>
          <w:szCs w:val="24"/>
        </w:rPr>
        <w:t>9</w:t>
      </w: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EBD" w:rsidRDefault="001C1EBD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2FCA" w:rsidRDefault="00D92FCA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Alena Kocourková</w:t>
      </w:r>
    </w:p>
    <w:p w:rsidR="00D92FCA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D92FCA">
        <w:rPr>
          <w:rFonts w:ascii="Times New Roman" w:hAnsi="Times New Roman"/>
          <w:sz w:val="24"/>
          <w:szCs w:val="24"/>
        </w:rPr>
        <w:t>editelka</w:t>
      </w: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CE4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Školního řádu č. 1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akademie Dušní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110 00  Praha</w:t>
      </w:r>
      <w:proofErr w:type="gramEnd"/>
      <w:r>
        <w:rPr>
          <w:rFonts w:ascii="Times New Roman" w:hAnsi="Times New Roman"/>
          <w:sz w:val="24"/>
          <w:szCs w:val="24"/>
        </w:rPr>
        <w:t xml:space="preserve"> 1, Dušní 7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70837872</w:t>
      </w:r>
    </w:p>
    <w:p w:rsidR="00B93AAE" w:rsidRDefault="00B93AAE" w:rsidP="00B93AAE">
      <w:pPr>
        <w:tabs>
          <w:tab w:val="center" w:pos="9923"/>
        </w:tabs>
        <w:jc w:val="both"/>
        <w:rPr>
          <w:sz w:val="24"/>
          <w:szCs w:val="24"/>
        </w:rPr>
      </w:pPr>
    </w:p>
    <w:p w:rsidR="00B93AAE" w:rsidRDefault="000F6386" w:rsidP="00B93AAE">
      <w:pPr>
        <w:tabs>
          <w:tab w:val="center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 Č. VZD 19</w:t>
      </w:r>
      <w:r w:rsidR="00B93AAE">
        <w:rPr>
          <w:b/>
          <w:sz w:val="28"/>
          <w:szCs w:val="28"/>
        </w:rPr>
        <w:t>-02</w:t>
      </w:r>
    </w:p>
    <w:p w:rsidR="00B93AAE" w:rsidRDefault="00B93AAE" w:rsidP="00B93AAE">
      <w:pPr>
        <w:tabs>
          <w:tab w:val="center" w:pos="9923"/>
        </w:tabs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3AAE" w:rsidTr="00B93AA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AE" w:rsidRDefault="00B93AA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Název:                          </w:t>
            </w:r>
            <w:r>
              <w:rPr>
                <w:b/>
                <w:sz w:val="24"/>
                <w:szCs w:val="24"/>
              </w:rPr>
              <w:t>Klasifikační řád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Úč</w:t>
            </w:r>
            <w:r w:rsidR="000F6386">
              <w:rPr>
                <w:sz w:val="24"/>
                <w:szCs w:val="24"/>
              </w:rPr>
              <w:t>innost:                     od</w:t>
            </w:r>
            <w:proofErr w:type="gramEnd"/>
            <w:r w:rsidR="000F6386">
              <w:rPr>
                <w:sz w:val="24"/>
                <w:szCs w:val="24"/>
              </w:rPr>
              <w:t xml:space="preserve"> 8. dubna 2019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Nahrazuje:                   Klasifikační řád </w:t>
            </w:r>
            <w:r w:rsidR="00447D02">
              <w:rPr>
                <w:sz w:val="24"/>
                <w:szCs w:val="24"/>
              </w:rPr>
              <w:t>čj. Ř 104/2018</w:t>
            </w:r>
            <w:bookmarkStart w:id="0" w:name="_GoBack"/>
            <w:bookmarkEnd w:id="0"/>
            <w:r w:rsidR="00447D02">
              <w:rPr>
                <w:sz w:val="24"/>
                <w:szCs w:val="24"/>
              </w:rPr>
              <w:t xml:space="preserve"> z 6. 3</w:t>
            </w:r>
            <w:r w:rsidR="000F6386">
              <w:rPr>
                <w:sz w:val="24"/>
                <w:szCs w:val="24"/>
              </w:rPr>
              <w:t>. 2018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Zpracoval:                    Ing. A. Kocourková, Mgr. M. Dufková, Mgr. M. Dvořáčková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</w:p>
          <w:p w:rsidR="00B93AAE" w:rsidRDefault="00B93AAE">
            <w:pPr>
              <w:tabs>
                <w:tab w:val="center" w:pos="99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příloh:               1</w:t>
            </w:r>
          </w:p>
          <w:p w:rsidR="00B93AAE" w:rsidRDefault="00B93AAE">
            <w:pPr>
              <w:tabs>
                <w:tab w:val="center" w:pos="99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1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spacing w:after="0"/>
        <w:ind w:left="244" w:hanging="244"/>
        <w:jc w:val="both"/>
      </w:pPr>
      <w:r>
        <w:rPr>
          <w:rFonts w:ascii="Times New Roman" w:hAnsi="Times New Roman"/>
          <w:sz w:val="24"/>
          <w:szCs w:val="24"/>
        </w:rPr>
        <w:t>1. Tento Klasifikační řád je součástí Školního řádu.</w:t>
      </w:r>
    </w:p>
    <w:p w:rsidR="00B93AAE" w:rsidRDefault="00B93AAE" w:rsidP="00B93AAE">
      <w:pPr>
        <w:spacing w:after="0"/>
        <w:ind w:left="244" w:hanging="244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>
        <w:rPr>
          <w:rFonts w:ascii="Times New Roman" w:hAnsi="Times New Roman"/>
          <w:sz w:val="24"/>
          <w:szCs w:val="24"/>
        </w:rPr>
        <w:t>Pravidla hodnocení a klasifikace žáka se řídí zákonem č. 561/2004 Sb., školský zákon v platném znění a vyhláškou MŠMT ČR 13/2005 Sb., o středním vzdělávání a zákonem č. 472/2011 Sb.</w:t>
      </w:r>
    </w:p>
    <w:p w:rsidR="00B93AAE" w:rsidRDefault="00B93AAE" w:rsidP="00B93AAE">
      <w:pPr>
        <w:spacing w:after="0"/>
        <w:ind w:left="244" w:hanging="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Klasifikace je jednou z forem hodnocení žáka. Klasifikací se vyjadřuje hodnocení výsledků vzdělávání a výchovy. Předmětem klasifikace jsou výsledky, jichž žák dosáhl v souladu s požadavky školního vzdělávacího programu. 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2</w:t>
      </w:r>
    </w:p>
    <w:p w:rsidR="00B93AAE" w:rsidRDefault="00B93AAE" w:rsidP="00B93A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Pravidla pro hodnocení výsledků vzdělávání žáků</w:t>
      </w:r>
    </w:p>
    <w:p w:rsidR="00B93AAE" w:rsidRDefault="00B93AAE" w:rsidP="00B93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pedagogický pracovník (dále jen „učitel“) seznámí žáky v každé třídě na začátku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dého klasifikačního období (pololetí) s pravidly hodnocení pro nadcházející období. </w:t>
      </w:r>
    </w:p>
    <w:p w:rsidR="00B93AAE" w:rsidRDefault="00B93AAE" w:rsidP="00B93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žáků se speciálními vzdělávacími potřebami je upraveno po projednání s výchovným poradcem školy. Je třeba postupovat velmi individuálně, s využitím všech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stupných informací, zejména z odborných vyšetření. Je třeba podpořit jeho možnosti být úspěšný. U žáka s prokázanou specifickou vývojovou poruchou učení se při jeho hodnocení </w:t>
      </w:r>
      <w:r>
        <w:rPr>
          <w:rFonts w:ascii="Times New Roman" w:hAnsi="Times New Roman"/>
          <w:sz w:val="24"/>
          <w:szCs w:val="24"/>
        </w:rPr>
        <w:lastRenderedPageBreak/>
        <w:t>přihlédne k charakteru postižení. Je žádoucí klást důraz na druh projevu (písemný nebo ústní), ve kterém má předpoklady podávat lepší výkony.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zásady hodnocení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Známka z vyučovacího předmětu (jak dílčí, tak konečná) nezahrnuje hodnocení žákova chování.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Klasifikační stupeň určí učitel, který vyučuje příslušný předmět. V předmětu, ve kterém vyučuje více učitelů, určí výsledný stupeň za klasifikační období příslušní učitelé po 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jemné dohodě.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prospěchu se neurčuje na základě průměru z klasifikace za příslušné období.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promítá do klasifikace vědomosti, dovednosti, postup, práci s informacemi, úroveň komunikace a tvořivost žáka.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pravidlech hodnocení pro dané pololetí učitel stanoví především:</w:t>
      </w:r>
    </w:p>
    <w:p w:rsidR="00B93AAE" w:rsidRDefault="00B93AAE" w:rsidP="008D16C4">
      <w:pPr>
        <w:pStyle w:val="Odstavecseseznamem"/>
        <w:numPr>
          <w:ilvl w:val="0"/>
          <w:numId w:val="20"/>
        </w:numPr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vztahu k průběžnému hodnocení – co a jak se bude v průběhu pololetí hodnotit</w:t>
      </w:r>
    </w:p>
    <w:p w:rsidR="00B93AAE" w:rsidRDefault="00B93AAE" w:rsidP="008D16C4">
      <w:pPr>
        <w:pStyle w:val="Odstavecseseznamem"/>
        <w:numPr>
          <w:ilvl w:val="0"/>
          <w:numId w:val="20"/>
        </w:numPr>
        <w:ind w:left="78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vztahu k závěrečné klasifikaci – za jakých okolností může být žák na konci polol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tí z předmětu neklasifikován a jakým způsobem bude na konci pololetí stanovena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sledná známka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žák školy musí být z předmětu vyzkoušen ústně nebo písemně v každém pololetí podle stanovené minimální četnosti klasifikace (viz příloha).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oznamuje žákovi výsledek každé klasifikace a poukazuje na klady a nedostatky hodnocených projevů, výkonů a výtvorů. Při ústním vyzkoušení oznámí učitel žákovi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sledek hodnocení okamžitě. Výsledky hodnocení písemných zkoušek a prací a praktických činností oznámí žákovi nejpozději </w:t>
      </w:r>
      <w:r>
        <w:rPr>
          <w:rFonts w:ascii="Times New Roman" w:hAnsi="Times New Roman"/>
          <w:b/>
          <w:sz w:val="24"/>
          <w:szCs w:val="24"/>
        </w:rPr>
        <w:t>do 14 dnů</w:t>
      </w:r>
      <w:r>
        <w:rPr>
          <w:rFonts w:ascii="Times New Roman" w:hAnsi="Times New Roman"/>
          <w:sz w:val="24"/>
          <w:szCs w:val="24"/>
        </w:rPr>
        <w:t>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Neodevzdá-li žák zadanou práci v určeném termínu, je hodnocena stupněm nedostatečný.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jednom dni může být žákům uložena pouze jedna předepsaná písemná práce nebo 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 souhrnné písemné nebo praktické opakování. Konání takové zkoušky musí být žákům oznámeno předem a zapsáno v třídní knize.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Kontrolní písemné práce a další druhy zkoušek rozvrhne učitel rovnoměrně na celý školní rok, aby se nadměrně nenahromadily v určitých obdobích.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vkládá výsledky hodnocení do systému Bakaláři neprodleně.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nepřítomnosti žáka při ověřování znalostí, schopností a dovedností je na ro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hodnutí učitele, zda poskytne žákovi náhradní termín.</w:t>
      </w:r>
    </w:p>
    <w:p w:rsidR="00B93AAE" w:rsidRDefault="00B93AAE" w:rsidP="008D16C4">
      <w:pPr>
        <w:pStyle w:val="Odstavecseseznamem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 je povinen vést soustavnou evidenci o každé klasifikaci žáka průkazným způsobem tak, aby mohl doložit správnost celkové klasifikace žáka i způsob získání známek. V případě dlouhodobé nepřítomnosti nebo rozvázání pracovního poměru v průběhu klas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fikačního období předá tento klasifikační přehled zastupujícímu učiteli nebo vedení šk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ly.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Klasifikace chování žáků na vysvědčení</w:t>
      </w:r>
    </w:p>
    <w:p w:rsidR="00B93AAE" w:rsidRDefault="00B93AAE" w:rsidP="008D16C4">
      <w:pPr>
        <w:pStyle w:val="Odstavecseseznamem"/>
        <w:numPr>
          <w:ilvl w:val="0"/>
          <w:numId w:val="21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Chování žáka je hodnoceno na vysvědčení těmito stupni:</w:t>
      </w:r>
    </w:p>
    <w:p w:rsidR="00B93AAE" w:rsidRDefault="00B93AAE" w:rsidP="00B93AAE">
      <w:pPr>
        <w:spacing w:after="0"/>
        <w:ind w:left="777" w:hanging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velmi dobré, 2 – uspokojivé, 3 – neuspokojivé</w:t>
      </w:r>
    </w:p>
    <w:p w:rsidR="00B93AAE" w:rsidRDefault="00B93AAE" w:rsidP="008D16C4">
      <w:pPr>
        <w:pStyle w:val="Odstavecseseznamem"/>
        <w:numPr>
          <w:ilvl w:val="0"/>
          <w:numId w:val="21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pro udělení stupňů:</w:t>
      </w:r>
    </w:p>
    <w:p w:rsidR="00B93AAE" w:rsidRDefault="00B93AAE" w:rsidP="00B93AA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velmi dobré</w:t>
      </w:r>
    </w:p>
    <w:p w:rsidR="00B93AAE" w:rsidRDefault="00B93AAE" w:rsidP="008D16C4">
      <w:pPr>
        <w:pStyle w:val="Odstavecseseznamem"/>
        <w:numPr>
          <w:ilvl w:val="0"/>
          <w:numId w:val="22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bez kázeňských potíží</w:t>
      </w:r>
    </w:p>
    <w:p w:rsidR="00B93AAE" w:rsidRDefault="00B93AAE" w:rsidP="00B93AAE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uspokojivé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žákovi byla uložena důtka ředitele školy za opakované porušení školního řádu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žák výrazným způsobem porušil ustanovení školního řádu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7–15 neomluvených hodin</w:t>
      </w:r>
    </w:p>
    <w:p w:rsidR="00B93AAE" w:rsidRDefault="00B93AAE" w:rsidP="008D16C4">
      <w:pPr>
        <w:pStyle w:val="Odstavecseseznamem"/>
        <w:numPr>
          <w:ilvl w:val="1"/>
          <w:numId w:val="23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8–15 pozdních příchodů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neuspokojivé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velmi často porušuje obecně platná ustanovení školního řádu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 rozhodl o jeho podmíněném vyloučení nebo o vyloučení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více než 15 neomluvených hodin</w:t>
      </w:r>
    </w:p>
    <w:p w:rsidR="00B93AAE" w:rsidRDefault="00B93AAE" w:rsidP="008D16C4">
      <w:pPr>
        <w:pStyle w:val="Odstavecseseznamem"/>
        <w:numPr>
          <w:ilvl w:val="0"/>
          <w:numId w:val="2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více než 15 pozdních příchodů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Klasifikaci chování žáků navrhuje třídní učitel po projednání s učiteli, kteří ve třídě vyučují, popř. s ostatními učiteli a rozhoduje o ní ředitel po projednání na pedagogické radě. Škola hodnotí chování ve škole i na akcích pořádaných školou.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Celkové hodnocení žáka na vysvědčení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Celkové hodnocení žáka na vysvědčení se vyjadřuje stupni: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Prospěl(a) s vyznamenáním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Prospěl(a)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Neprospěl(a)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Kritéria pro udělení stupňů:</w:t>
      </w: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Prospěl s vyznamenáním </w:t>
      </w:r>
      <w:r>
        <w:rPr>
          <w:rFonts w:ascii="Times New Roman" w:hAnsi="Times New Roman"/>
          <w:sz w:val="24"/>
          <w:szCs w:val="24"/>
        </w:rPr>
        <w:t>– není-li klasifikace v žádném z povinných předmětů horší než</w:t>
      </w: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2 – chvalitebný a průměrný prospěch z povinných a volitelných předmětů není horší než 1,50, chování je hodnoceno jako velmi dobré.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Prospě</w:t>
      </w:r>
      <w:r>
        <w:rPr>
          <w:rFonts w:ascii="Times New Roman" w:hAnsi="Times New Roman"/>
          <w:sz w:val="24"/>
          <w:szCs w:val="24"/>
        </w:rPr>
        <w:t>l – není-li klasifikace v některém povinném nebo volitelném předmětu vyjádřena stupněm 5 – nedostatečný.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3AAE" w:rsidRDefault="00B93AAE" w:rsidP="00B93A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Neprospěl </w:t>
      </w:r>
      <w:r>
        <w:rPr>
          <w:rFonts w:ascii="Times New Roman" w:hAnsi="Times New Roman"/>
          <w:sz w:val="24"/>
          <w:szCs w:val="24"/>
        </w:rPr>
        <w:t xml:space="preserve">– je-li klasifikace v některém povinném nebo volitelném předmětu vyjádřena stupněm 5 – nedostatečný nebo je-li z některého předmětu </w:t>
      </w:r>
      <w:proofErr w:type="gramStart"/>
      <w:r>
        <w:rPr>
          <w:rFonts w:ascii="Times New Roman" w:hAnsi="Times New Roman"/>
          <w:sz w:val="24"/>
          <w:szCs w:val="24"/>
        </w:rPr>
        <w:t>nehodnocen(a).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Klasifikace jednotlivých předmětů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hodnocení a při průběžné i celkové klasifikaci učitel uplatňuje přiměřenou náročnost a pedagogický takt vůči žákovi. Přihlíží k věkovým zvláštnostem žáka i k tomu, že žák mohl v průběhu klasifikačního období zakolísat v učebních výkonech pro určitou indispozici.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 Stupně hodnocení</w:t>
      </w:r>
    </w:p>
    <w:p w:rsidR="00B93AAE" w:rsidRDefault="00B93AAE" w:rsidP="008D16C4">
      <w:pPr>
        <w:pStyle w:val="Odstavecseseznamem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vzdělávání žáka v jednotlivých povinných a nepovinných předmětech jsou hodnoceny těmito stupni prospěchu:</w:t>
      </w:r>
    </w:p>
    <w:p w:rsidR="00B93AAE" w:rsidRDefault="00B93AAE" w:rsidP="00B93AAE">
      <w:pPr>
        <w:spacing w:after="0"/>
        <w:ind w:left="68" w:firstLine="3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výborný, 2 – chvalitebný, 3 – dobrý, 4 – dostatečný, 5 – nedostatečný, nehodn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cen</w:t>
      </w:r>
    </w:p>
    <w:p w:rsidR="00B93AAE" w:rsidRDefault="00B93AAE" w:rsidP="008D16C4">
      <w:pPr>
        <w:pStyle w:val="Odstavecseseznamem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se do příslušné kolonky zapisuje slovní označení stupně prospěchu, nikoli číslice.</w:t>
      </w:r>
    </w:p>
    <w:p w:rsidR="00B93AAE" w:rsidRDefault="00B93AAE" w:rsidP="00B93AAE">
      <w:pPr>
        <w:spacing w:after="0"/>
        <w:ind w:left="68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8D16C4">
      <w:pPr>
        <w:pStyle w:val="Odstavecseseznamem"/>
        <w:numPr>
          <w:ilvl w:val="0"/>
          <w:numId w:val="25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pro udělení stupňů prospěchu jsou: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výborný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ovládá požadované poznatky, fakta, pojmy, definice, zákonitosti uceleně, přesně a chápe vztahy mezi nimi. Pohotově vykonává požadované intelektuální a praktické činno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lastRenderedPageBreak/>
        <w:t>ti. Samostatně a tvořivě uplatňuje osvojené poznatky a dovednosti při řešení teoretických a praktických úkolů. Myslí logicky správně. Zřetelně se u něj projevuje samostatnost a tvořivost. Jeho ústní a písemný projev je přesný a estetický. Výsledky jeho činnosti jsou kvalitní. Je schopen samostatně studovat vhodné texty.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chvalitebný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ovládá požadované poznatky, fakta, pojmy, definice a zákonitosti v podstatě uceleně, přesně a úplně. Pohotově vykonává požadované intelektuální a praktické činnosti. Podle menších podnětů učitele uplatňuje osvojené poznatky a dovednosti při řešení teoretických a praktických úkolů. Jeho ústní a písemný projev mívá menší nedostatky ve správnosti, přesnosti a výstižnosti. Grafický projev je estetický, bez větších nepřesností. Kvalita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sledků jeho činnosti je zpravidla bez podstatných nedostatků. Je schopen samostatně nebo s menší pomocí studovat vhodné texty. 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dobrý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nepodstatné mezery v ucelenosti, přesnosti a úplnosti osvojení požadovaných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znatků, fakt, pojmů, definic a zákonitostí. Při vykonávání požadovaných intelektuálních a praktických činností projevuje nedostatky. Podstatnější nepřesnosti a  chyby dovede za pomoci učitele korigovat. V uplatňování osvojovaných poznatků a dovedností při řešení teoretických a praktických úkolů se dopouští chyb. Jeho myšlení je málo tvořivé. V jeho logice se vyskytují chyby. Jeho ústní a písemný projev má nedostatky ve správnosti, pře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nosti a výstižnosti. Grafický projev je méně estetický a má nedostatky. V kvalitě výsledků jeho činnosti se projevují častější nedostatky. Je schopen studovat podle návodu učitele.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dostatečný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má v ucelenosti, přesnosti a úplnosti osvojení požadovaných poznatků, fakt, pojmů, definic a zákonitostí závažné mezery. Při vykonávání požadovaných intelektuálních a praktických činností je málo pohotový a má větší nedostatky. Závažné chyby dovede žák s pomocí učitele opravit. V uplatňování osvojovaných poznatků a dovedností při řešení teoretických a praktických úkolů se vyskytují závažné chyby. Je nesamostatný. Jeho my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lení není tvořivé, v jeho logice se vyskytují závažné chyby. Jeho ústní a písemný projev má vážné nedostatky ve správnosti, přesnosti a výstižnosti. Grafický projev je málo est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tický. V kvalitě výsledků jeho činnosti a v grafickém projevu jsou nedostatky. Při sam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statném studiu má velké těžkosti. V hodinách je málo aktivní.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nedostatečný</w:t>
      </w:r>
    </w:p>
    <w:p w:rsidR="00B93AAE" w:rsidRDefault="00B93AAE" w:rsidP="00B93AAE">
      <w:pPr>
        <w:pStyle w:val="Odstavecseseznamem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si požadované poznatky, fakta, pojmy, definice a zákonitosti neosvojil uceleně, pře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ně a úplně a má v nich závažné a značné mezery. Jeho dovednost vykonávat požadované intelektuální a praktické činnosti má velmi podstatné nedostatky. Chyby nedovede opravit ani s pomocí učitele. Při výkladu a hodnocení jevů a zákonitostí nedovede své vědomosti uplatnit ani s podněty učitele. V uplatňování osvojovaných poznatků a dovedností při 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šení teoretických a praktických úkolů se vyskytují velmi závažné chyby. Neprojevuje 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mostatnost v myšlení. Vyskytují se u něho časté logické nedostatky. V ústním a písemném projevu má vážné nedostatky ve správnosti, přesnosti a výstižnosti. Grafický projev má vážné nedostatky. Je převážně pasivní.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 Pravidla hodnocení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Nelze-li žáka z nějakého předmětu klasifikovat na konci 1. pololetí:</w:t>
      </w:r>
    </w:p>
    <w:p w:rsidR="00B93AAE" w:rsidRDefault="00B93AAE" w:rsidP="008D16C4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určí ředitel pro jeho klasifikaci náhradní termín; nejpozději do 30. 6. běžného kale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dářního roku</w:t>
      </w:r>
    </w:p>
    <w:p w:rsidR="00B93AAE" w:rsidRDefault="00B93AAE" w:rsidP="008D16C4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termínu žák vykoná zkoušku k doplnění podkladů pro klasifikaci</w:t>
      </w:r>
    </w:p>
    <w:p w:rsidR="00B93AAE" w:rsidRDefault="00B93AAE" w:rsidP="008D16C4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nelze-li žáka klasifikovat ani v náhradním termínu, žák se za 1. pololetí nehodnotí a na vysvědčení se u příslušného předmětu uvádí slovo „</w:t>
      </w:r>
      <w:proofErr w:type="gramStart"/>
      <w:r>
        <w:rPr>
          <w:rFonts w:ascii="Times New Roman" w:hAnsi="Times New Roman"/>
          <w:sz w:val="24"/>
          <w:szCs w:val="24"/>
        </w:rPr>
        <w:t>nehodnocen(a)“;</w:t>
      </w:r>
      <w:proofErr w:type="gramEnd"/>
      <w:r>
        <w:rPr>
          <w:rFonts w:ascii="Times New Roman" w:hAnsi="Times New Roman"/>
          <w:sz w:val="24"/>
          <w:szCs w:val="24"/>
        </w:rPr>
        <w:t xml:space="preserve"> celkové hodn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cení žáka za 1. pololetí je potom „</w:t>
      </w:r>
      <w:proofErr w:type="gramStart"/>
      <w:r>
        <w:rPr>
          <w:rFonts w:ascii="Times New Roman" w:hAnsi="Times New Roman"/>
          <w:sz w:val="24"/>
          <w:szCs w:val="24"/>
        </w:rPr>
        <w:t>nehodnocen(a)“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>Nelze-li žáka z nějakého předmětu klasifikovat na konci 2. pololetí:</w:t>
      </w:r>
    </w:p>
    <w:p w:rsidR="00B93AAE" w:rsidRDefault="00B93AAE" w:rsidP="008D16C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určí ředitel pro jeho klasifikaci náhradní termín (zpravidla do 31. 8., nejpozději do 30. 9. běžného kalendářního roku); do doby hodnocení navštěvuje žák nejbližší vyšší ročník</w:t>
      </w:r>
    </w:p>
    <w:p w:rsidR="00B93AAE" w:rsidRDefault="00B93AAE" w:rsidP="008D16C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termínu žák vykoná zkoušku k doplnění podkladů pro klasifikaci</w:t>
      </w:r>
    </w:p>
    <w:p w:rsidR="00B93AAE" w:rsidRDefault="00B93AAE" w:rsidP="008D16C4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nelze-li žáka na konci 2. pololetí klasifikovat ani v náhradním termínu, žák se za 2. pololetí nehodnotí a celkové hodnocení žáka za 2. pololetí je potom „</w:t>
      </w:r>
      <w:proofErr w:type="gramStart"/>
      <w:r>
        <w:rPr>
          <w:rFonts w:ascii="Times New Roman" w:hAnsi="Times New Roman"/>
          <w:sz w:val="24"/>
          <w:szCs w:val="24"/>
        </w:rPr>
        <w:t>neprospěl(a)“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ind w:left="244" w:hanging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b/>
          <w:sz w:val="24"/>
          <w:szCs w:val="24"/>
        </w:rPr>
        <w:t>Pokud byl žák na konci 2. pololetí klasifikován stupněm 5 z nejvýše 2 povinných předmětů:</w:t>
      </w:r>
    </w:p>
    <w:p w:rsidR="00B93AAE" w:rsidRDefault="00B93AAE" w:rsidP="008D16C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koná z těchto předmětů </w:t>
      </w:r>
      <w:r>
        <w:rPr>
          <w:rFonts w:ascii="Times New Roman" w:hAnsi="Times New Roman"/>
          <w:b/>
          <w:sz w:val="24"/>
          <w:szCs w:val="24"/>
        </w:rPr>
        <w:t>opravnou zkoušku</w:t>
      </w:r>
    </w:p>
    <w:p w:rsidR="00B93AAE" w:rsidRDefault="00B93AAE" w:rsidP="008D16C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známka z opravné zkoušky je známka, která se uvede na vysvědčení</w:t>
      </w:r>
    </w:p>
    <w:p w:rsidR="00B93AAE" w:rsidRDefault="00B93AAE" w:rsidP="008D16C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nelze-li žáka klasifikovat při opravné zkoušce, žák neprospěl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b/>
          <w:sz w:val="24"/>
          <w:szCs w:val="24"/>
        </w:rPr>
        <w:t>Průběh a způsob hodnocení ve vzdělávání podle individuálního vzdělávacího plánu:</w:t>
      </w:r>
    </w:p>
    <w:p w:rsidR="00B93AAE" w:rsidRDefault="00B93AAE" w:rsidP="008D16C4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 určí písemně žákovi předměty, ve kterých se bude vzdělávat podle ind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viduálního vzdělávacího plánu</w:t>
      </w:r>
    </w:p>
    <w:p w:rsidR="00B93AAE" w:rsidRDefault="00B93AAE" w:rsidP="008D16C4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stanoví termíny, formu a počet přezkoušení žáka (hodnocení učitelem, komis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onální přezkoušení)</w:t>
      </w:r>
    </w:p>
    <w:p w:rsidR="00B93AAE" w:rsidRDefault="00B93AAE" w:rsidP="008D16C4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známka z tohoto přezkoušení je podkladem pro výslednou známku za příslušné klas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fikační období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b/>
          <w:sz w:val="24"/>
          <w:szCs w:val="24"/>
        </w:rPr>
        <w:t>Zkouška k doplnění podkladů pro klasifikaci: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 k doplnění podkladů pro klasifikaci má po termínu uzavření klasifikace formu komisionální zkoušky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zkoušky je uvedeno na výpisu z vysvědčení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zkouška k doplnění podkladů pro klasifikaci může být učitelem požadována, pokud 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absence žáka v daném pololetí přesáhla 30 %</w:t>
      </w:r>
    </w:p>
    <w:p w:rsidR="00B93AAE" w:rsidRDefault="00B93AAE" w:rsidP="008D16C4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zkouška má obvykle písemnou a ústní část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b/>
          <w:sz w:val="24"/>
          <w:szCs w:val="24"/>
        </w:rPr>
        <w:t>Opravná zkouška: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opravná zkouška má formu zkoušky komisionální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opravnou zkoušku může žák konat v jednom dni nejvýš jednu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opravné zkoušky stanoví ředitel zpravidla na období od 15. 8. do 31. 8. příslu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ného roku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žáka 4. ročníku může ředitel školy stanovit dřívější termín</w:t>
      </w:r>
    </w:p>
    <w:p w:rsidR="00B93AAE" w:rsidRDefault="00B93AAE" w:rsidP="008D16C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žák, který nevykoná opravnou zkoušku úspěšně nebo se k jejímu konání bez předchozí omluvy nedostaví, neprospěl; ze závažných důvodů může ředitel stanovit náhradní termín opravné zkoušky, nejpozději do konce září následujícího školního roku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b/>
          <w:sz w:val="24"/>
          <w:szCs w:val="24"/>
        </w:rPr>
        <w:t>Komisionální přezkoušení:</w:t>
      </w:r>
    </w:p>
    <w:p w:rsidR="00B93AAE" w:rsidRDefault="00B93AAE" w:rsidP="008D16C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přezkoušení má formu komisionální zkoušky</w:t>
      </w:r>
    </w:p>
    <w:p w:rsidR="00B93AAE" w:rsidRDefault="00B93AAE" w:rsidP="008D16C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přezkoušení může žák konat v jednom dni nejvýše jedno</w:t>
      </w:r>
    </w:p>
    <w:p w:rsidR="00B93AAE" w:rsidRDefault="00B93AAE" w:rsidP="00B93AAE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b/>
          <w:sz w:val="24"/>
          <w:szCs w:val="24"/>
        </w:rPr>
        <w:t xml:space="preserve"> Komisionální zkouška:</w:t>
      </w:r>
    </w:p>
    <w:p w:rsidR="00B93AAE" w:rsidRDefault="00B93AAE" w:rsidP="008D16C4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zkoušku koná žák v průběhu vzdělávání na Obchodní akademii Dušní v těchto případech: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opravnou zkoušku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zkoušku k doplnění podkladů pro klasifikaci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komisionální přezkoušení z důvodu pochybností o správnosti hodnocení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koná-li rozdílovou zkoušku</w:t>
      </w:r>
    </w:p>
    <w:p w:rsidR="00B93AAE" w:rsidRDefault="00B93AAE" w:rsidP="008D16C4">
      <w:pPr>
        <w:pStyle w:val="Odstavecseseznamem"/>
        <w:numPr>
          <w:ilvl w:val="0"/>
          <w:numId w:val="34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ji stanovenu individuálním vzdělávacím plánem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komisionální zkoušku smí žák konat v jednom dni nejvýš jednu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žák může být v příslušném pololetí z daného předmětu komisionálně zkoušen pouze jednou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komisionální zkoušky stanoví ředitel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je nejméně tříčlenná; jejím předsedou je ředitel nebo jím pověřený učitel;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kud je ředitel školy zároveň vyučujícím, jmenuje předsedu komise krajský úřad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zkoušející je učitel vyučující žáka danému předmětu, přísedící musí mít odbornou kvalifikaci pro výuku téhož nebo příbuzného předmětu 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zkoušky vyhlásí předseda v den konání zkoušky</w:t>
      </w:r>
    </w:p>
    <w:p w:rsidR="00B93AAE" w:rsidRDefault="00B93AAE" w:rsidP="008D16C4">
      <w:pPr>
        <w:pStyle w:val="Odstavecseseznamem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komisionální zkoušce se pořizuje protokol, případně zápis o klasifikaci v náhradním termínu; třídní učitel provede zápis do třídního výkazu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b/>
          <w:sz w:val="24"/>
          <w:szCs w:val="24"/>
        </w:rPr>
        <w:t>Uvolnění z předmětu:</w:t>
      </w:r>
    </w:p>
    <w:p w:rsidR="00B93AAE" w:rsidRDefault="00B93AAE" w:rsidP="00B93AAE">
      <w:pPr>
        <w:spacing w:after="0"/>
        <w:ind w:left="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byl žák z vyučování nějakého předmětu zcela uvolněn, uvede se na vysvědčení u příslušného předmětu slovo „</w:t>
      </w:r>
      <w:proofErr w:type="gramStart"/>
      <w:r>
        <w:rPr>
          <w:rFonts w:ascii="Times New Roman" w:hAnsi="Times New Roman"/>
          <w:b/>
          <w:sz w:val="24"/>
          <w:szCs w:val="24"/>
        </w:rPr>
        <w:t>uvolněn(a)</w:t>
      </w:r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>
        <w:rPr>
          <w:rFonts w:ascii="Times New Roman" w:hAnsi="Times New Roman"/>
          <w:b/>
          <w:sz w:val="24"/>
          <w:szCs w:val="24"/>
        </w:rPr>
        <w:t>Plagiátorství: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Pokud pedagogický pracovník zjistí a prokáže, že odevzdaná práce žáka je plagiát, bude 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práce hodnocena stupněm „nedostatečný“.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Sebehodnocení žáků</w:t>
      </w:r>
    </w:p>
    <w:p w:rsidR="00B93AAE" w:rsidRDefault="00B93AAE" w:rsidP="008D16C4">
      <w:pPr>
        <w:pStyle w:val="Odstavecseseznamem"/>
        <w:numPr>
          <w:ilvl w:val="1"/>
          <w:numId w:val="3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Vyučující vytváří vhodné prostředí a příležitosti, aby žák mohl poučeně a objektivně hodnotit sebe a svoji práci.</w:t>
      </w:r>
    </w:p>
    <w:p w:rsidR="00B93AAE" w:rsidRDefault="00B93AAE" w:rsidP="008D16C4">
      <w:pPr>
        <w:pStyle w:val="Odstavecseseznamem"/>
        <w:numPr>
          <w:ilvl w:val="1"/>
          <w:numId w:val="3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Sebehodnocení plní funkci informativní a formativní.</w:t>
      </w:r>
    </w:p>
    <w:p w:rsidR="00B93AAE" w:rsidRDefault="00B93AAE" w:rsidP="008D16C4">
      <w:pPr>
        <w:pStyle w:val="Odstavecseseznamem"/>
        <w:numPr>
          <w:ilvl w:val="1"/>
          <w:numId w:val="3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sebehodnocení žáků mohou mít podobu ústní, písemnou, průběžnou, </w:t>
      </w:r>
      <w:proofErr w:type="spellStart"/>
      <w:r>
        <w:rPr>
          <w:rFonts w:ascii="Times New Roman" w:hAnsi="Times New Roman"/>
          <w:sz w:val="24"/>
          <w:szCs w:val="24"/>
        </w:rPr>
        <w:t>sumativní</w:t>
      </w:r>
      <w:proofErr w:type="spellEnd"/>
      <w:r>
        <w:rPr>
          <w:rFonts w:ascii="Times New Roman" w:hAnsi="Times New Roman"/>
          <w:sz w:val="24"/>
          <w:szCs w:val="24"/>
        </w:rPr>
        <w:t xml:space="preserve"> atd.</w:t>
      </w:r>
    </w:p>
    <w:p w:rsidR="00B93AAE" w:rsidRDefault="00B93AAE" w:rsidP="00B93AAE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pStyle w:val="Odstavecseseznamem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Článek 3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Výchovná opatření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Hodnocení chování </w:t>
      </w:r>
      <w:r>
        <w:rPr>
          <w:rFonts w:ascii="Times New Roman" w:hAnsi="Times New Roman"/>
          <w:sz w:val="24"/>
          <w:szCs w:val="24"/>
        </w:rPr>
        <w:t xml:space="preserve">žáků na vysvědčení je prováděno za každé pololetí zvlášť. </w:t>
      </w:r>
      <w:r>
        <w:rPr>
          <w:rFonts w:ascii="Times New Roman" w:hAnsi="Times New Roman"/>
          <w:b/>
          <w:sz w:val="24"/>
          <w:szCs w:val="24"/>
        </w:rPr>
        <w:t>Kázeňská opatření</w:t>
      </w:r>
      <w:r>
        <w:rPr>
          <w:rFonts w:ascii="Times New Roman" w:hAnsi="Times New Roman"/>
          <w:sz w:val="24"/>
          <w:szCs w:val="24"/>
        </w:rPr>
        <w:t xml:space="preserve"> (napomenutí třídního učitele, důtka třídního učitele, důtka ředitele, podmíněné 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loučení a vyloučení) jsou ukládána podle závažnosti porušení pravidel školního řádu vzestu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ně v průběhu celého školního roku (ne za jednotlivé pololetí).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Pochvaly a jiná ocenění</w:t>
      </w:r>
    </w:p>
    <w:p w:rsidR="00B93AAE" w:rsidRDefault="00B93AAE" w:rsidP="008D16C4">
      <w:pPr>
        <w:pStyle w:val="Odstavecseseznamem"/>
        <w:numPr>
          <w:ilvl w:val="0"/>
          <w:numId w:val="37"/>
        </w:numPr>
        <w:spacing w:after="0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Pochvala ředitele školy se uděluje </w:t>
      </w:r>
      <w:proofErr w:type="gramStart"/>
      <w:r>
        <w:rPr>
          <w:rFonts w:ascii="Times New Roman" w:hAnsi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mimořádný projev lidskosti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záslužný nebo statečný čin, záchranu lidského života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záchranu majetku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úspěšnou reprezentaci školy na soutěžích a olympiádách</w:t>
      </w:r>
    </w:p>
    <w:p w:rsidR="00B93AAE" w:rsidRDefault="00B93AAE" w:rsidP="008D16C4">
      <w:pPr>
        <w:pStyle w:val="Odstavecseseznamem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výrazné zlepšení průměrného prospěchu na vysvědčení oproti předchozímu klasifika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nímu období</w:t>
      </w:r>
    </w:p>
    <w:p w:rsidR="00B93AAE" w:rsidRDefault="00B93AAE" w:rsidP="008D16C4">
      <w:pPr>
        <w:pStyle w:val="Odstavecseseznamem"/>
        <w:numPr>
          <w:ilvl w:val="0"/>
          <w:numId w:val="37"/>
        </w:numPr>
        <w:spacing w:after="0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Pochvala třídního učitele se uděluje </w:t>
      </w:r>
      <w:proofErr w:type="gramStart"/>
      <w:r>
        <w:rPr>
          <w:rFonts w:ascii="Times New Roman" w:hAnsi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vzornou docházku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výrazné studijní a soutěžní úspěchy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mimořádný projev školní iniciativy</w:t>
      </w:r>
    </w:p>
    <w:p w:rsidR="00B93AAE" w:rsidRDefault="00B93AAE" w:rsidP="008D16C4">
      <w:pPr>
        <w:pStyle w:val="Odstavecseseznamem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obětavou pomoc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Kázeňská opatření bez právních důsledků</w:t>
      </w:r>
    </w:p>
    <w:p w:rsidR="00B93AAE" w:rsidRDefault="00B93AAE" w:rsidP="008D16C4">
      <w:pPr>
        <w:pStyle w:val="Odstavecseseznamem"/>
        <w:numPr>
          <w:ilvl w:val="0"/>
          <w:numId w:val="4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Napomenutí třídního učitele</w:t>
      </w:r>
      <w:r>
        <w:rPr>
          <w:rFonts w:ascii="Times New Roman" w:hAnsi="Times New Roman"/>
          <w:sz w:val="24"/>
          <w:szCs w:val="24"/>
        </w:rPr>
        <w:t xml:space="preserve"> se žákovi, jemuž v probíhajícím školním roce nebylo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sud uloženo kázeňské opatření, ukládá </w:t>
      </w: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či závažnější porušování článku 3.1 školního řádu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porušení zákazu v článku 4.1 školního řádu, odstavce i, p, r, s, t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pozdní příchody nebo neoznačení vstupu do školy nebo odchodu ze školy nebo za zapomenutý čip</w:t>
      </w:r>
    </w:p>
    <w:p w:rsidR="00B93AAE" w:rsidRDefault="00B93AAE" w:rsidP="008D16C4">
      <w:pPr>
        <w:pStyle w:val="Odstavecseseznamem"/>
        <w:numPr>
          <w:ilvl w:val="0"/>
          <w:numId w:val="4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Důtka třídního učitele</w:t>
      </w:r>
      <w:r>
        <w:rPr>
          <w:rFonts w:ascii="Times New Roman" w:hAnsi="Times New Roman"/>
          <w:sz w:val="24"/>
          <w:szCs w:val="24"/>
        </w:rPr>
        <w:t xml:space="preserve"> se žákovi ukládá </w:t>
      </w: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či závažné porušování článku 3.1 školního řádu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4–7 pozdních příchodů nebo neoznačení vstupu do školy nebo odchodu ze školy nebo za zapomenutý čip</w:t>
      </w:r>
    </w:p>
    <w:p w:rsidR="00B93AAE" w:rsidRDefault="00B93AAE" w:rsidP="008D16C4">
      <w:pPr>
        <w:pStyle w:val="Odstavecseseznamem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1–2 neomluvené hodiny</w:t>
      </w:r>
    </w:p>
    <w:p w:rsidR="00B93AAE" w:rsidRDefault="00B93AAE" w:rsidP="008D16C4">
      <w:pPr>
        <w:pStyle w:val="Odstavecseseznamem"/>
        <w:numPr>
          <w:ilvl w:val="0"/>
          <w:numId w:val="4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porušení zákazu v článku 4.1, odstavec m, nebo opakované porušení zákazu v článku 4.1 školního řádu, především odstavce i, p, r, s, t</w:t>
      </w:r>
    </w:p>
    <w:p w:rsidR="00B93AAE" w:rsidRDefault="00B93AAE" w:rsidP="00B93AAE">
      <w:pPr>
        <w:pStyle w:val="Odstavecseseznamem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8D16C4">
      <w:pPr>
        <w:pStyle w:val="Odstavecseseznamem"/>
        <w:numPr>
          <w:ilvl w:val="0"/>
          <w:numId w:val="40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Důtka ředitele školy</w:t>
      </w:r>
      <w:r>
        <w:rPr>
          <w:rFonts w:ascii="Times New Roman" w:hAnsi="Times New Roman"/>
          <w:sz w:val="24"/>
          <w:szCs w:val="24"/>
        </w:rPr>
        <w:t xml:space="preserve"> se žákovi ukládá </w:t>
      </w:r>
      <w:proofErr w:type="gramStart"/>
      <w:r>
        <w:rPr>
          <w:rFonts w:ascii="Times New Roman" w:hAnsi="Times New Roman"/>
          <w:sz w:val="24"/>
          <w:szCs w:val="24"/>
        </w:rPr>
        <w:t>za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opakované či velmi závažné porušování  článku 3.1 školního řádu, především odsta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ce g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porušení zákazu v článku 4.1 školního řádu, především odstavce d, f, g, j, l, o nebo opakované porušení zákazu v článku 4.1 školního řádu, především odstavce i, p, r, s, t</w:t>
      </w:r>
    </w:p>
    <w:p w:rsidR="00B93AAE" w:rsidRDefault="00B93AAE" w:rsidP="008D16C4">
      <w:pPr>
        <w:pStyle w:val="Odstavecseseznamem"/>
        <w:numPr>
          <w:ilvl w:val="0"/>
          <w:numId w:val="4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8–15 pozdních příchodů nebo neoznačení vstupu do školy nebo odchodu ze školy nebo za zapomenutý čip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3–7 neomluvených hodin</w:t>
      </w:r>
    </w:p>
    <w:p w:rsidR="00B93AAE" w:rsidRDefault="00B93AAE" w:rsidP="008D16C4">
      <w:pPr>
        <w:pStyle w:val="Odstavecseseznamem"/>
        <w:numPr>
          <w:ilvl w:val="0"/>
          <w:numId w:val="4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zásahy do školní počítačové sítě, které by mohly vést k ohrožení její bezpečnosti nebo ke zneužití a pozměnění údajů (např. zápisů v elektronické třídní knize, známek, hesel atd.)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 Kázeňská opatření s právními důsledky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Podmíněné vyloučení a vyloučení se řídí § 31, odst. 2–4 zákona č. 561/2004 Sb., školský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kon.</w:t>
      </w:r>
    </w:p>
    <w:p w:rsidR="00B93AAE" w:rsidRDefault="00B93AAE" w:rsidP="008D16C4">
      <w:pPr>
        <w:pStyle w:val="Odstavecseseznamem"/>
        <w:numPr>
          <w:ilvl w:val="0"/>
          <w:numId w:val="4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Podmíněné vyloučení žáka</w:t>
      </w:r>
      <w:r>
        <w:rPr>
          <w:rFonts w:ascii="Times New Roman" w:hAnsi="Times New Roman"/>
          <w:sz w:val="24"/>
          <w:szCs w:val="24"/>
        </w:rPr>
        <w:t xml:space="preserve"> může ředitel rozhodnout</w:t>
      </w:r>
      <w:r w:rsidR="00F008D2">
        <w:rPr>
          <w:rFonts w:ascii="Times New Roman" w:hAnsi="Times New Roman"/>
          <w:sz w:val="24"/>
          <w:szCs w:val="24"/>
        </w:rPr>
        <w:t xml:space="preserve"> v případě závažného zaviněného poruš</w:t>
      </w:r>
      <w:r w:rsidR="003803B8">
        <w:rPr>
          <w:rFonts w:ascii="Times New Roman" w:hAnsi="Times New Roman"/>
          <w:sz w:val="24"/>
          <w:szCs w:val="24"/>
        </w:rPr>
        <w:t>e</w:t>
      </w:r>
      <w:r w:rsidR="00F008D2">
        <w:rPr>
          <w:rFonts w:ascii="Times New Roman" w:hAnsi="Times New Roman"/>
          <w:sz w:val="24"/>
          <w:szCs w:val="24"/>
        </w:rPr>
        <w:t>ní</w:t>
      </w:r>
      <w:r w:rsidR="003803B8">
        <w:rPr>
          <w:rFonts w:ascii="Times New Roman" w:hAnsi="Times New Roman"/>
          <w:sz w:val="24"/>
          <w:szCs w:val="24"/>
        </w:rPr>
        <w:t xml:space="preserve"> povinností stanovených školským zákonem nebo školním řádem. Zejména</w:t>
      </w:r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závažně zaviněně porušil povinnosti žáka stanovené zákonem č. 561/2004 Sb., školský zákon, v platném znění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porušil zákaz v článku 4.1 školního řádu, především odstavce g, týkajícího se zbraní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se žák nezdržel jakýchkoliv patologických jevů ve svém chování, šikany, těle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ného i duševního násilí, zneužívání, urážení, rasismu, xenofobie a netolerance vůči spolužákům nebo pracovníkům školy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více než 15 pozdních příchodů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více než 10 neomluvených hodin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omluvenku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výpis z klasifikace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úřední dopis školy</w:t>
      </w:r>
    </w:p>
    <w:p w:rsidR="00B93AAE" w:rsidRDefault="00B93AAE" w:rsidP="008D16C4">
      <w:pPr>
        <w:pStyle w:val="Odstavecseseznamem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zneužil nebo pozměnil údaje na školní počítačové síti</w:t>
      </w:r>
    </w:p>
    <w:p w:rsidR="003803B8" w:rsidRDefault="003803B8" w:rsidP="003803B8">
      <w:pPr>
        <w:pStyle w:val="Odstavecseseznamem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3803B8" w:rsidRDefault="003803B8" w:rsidP="003803B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rozhodnutí o podmíněném vyloučení stanoví ředitel školy zkušební lhůtu, a to nejdéle na dobu jednoho roku.</w:t>
      </w:r>
    </w:p>
    <w:p w:rsidR="003803B8" w:rsidRPr="003803B8" w:rsidRDefault="003803B8" w:rsidP="003803B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8D16C4">
      <w:pPr>
        <w:pStyle w:val="Odstavecseseznamem"/>
        <w:numPr>
          <w:ilvl w:val="0"/>
          <w:numId w:val="44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Vyloučení žáka</w:t>
      </w:r>
      <w:r>
        <w:rPr>
          <w:rFonts w:ascii="Times New Roman" w:hAnsi="Times New Roman"/>
          <w:sz w:val="24"/>
          <w:szCs w:val="24"/>
        </w:rPr>
        <w:t xml:space="preserve"> může ředitel rozhodnout</w:t>
      </w:r>
      <w:r w:rsidR="003803B8">
        <w:rPr>
          <w:rFonts w:ascii="Times New Roman" w:hAnsi="Times New Roman"/>
          <w:sz w:val="24"/>
          <w:szCs w:val="24"/>
        </w:rPr>
        <w:t xml:space="preserve"> v případě závažného zaviněného porušení p</w:t>
      </w:r>
      <w:r w:rsidR="003803B8">
        <w:rPr>
          <w:rFonts w:ascii="Times New Roman" w:hAnsi="Times New Roman"/>
          <w:sz w:val="24"/>
          <w:szCs w:val="24"/>
        </w:rPr>
        <w:t>o</w:t>
      </w:r>
      <w:r w:rsidR="003803B8">
        <w:rPr>
          <w:rFonts w:ascii="Times New Roman" w:hAnsi="Times New Roman"/>
          <w:sz w:val="24"/>
          <w:szCs w:val="24"/>
        </w:rPr>
        <w:t>vinností stanovených školským zákonem nebo školním řádem. Zejména</w:t>
      </w:r>
      <w:r>
        <w:rPr>
          <w:rFonts w:ascii="Times New Roman" w:hAnsi="Times New Roman"/>
          <w:sz w:val="24"/>
          <w:szCs w:val="24"/>
        </w:rPr>
        <w:t>: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zaviněně porušil stanovené povinnosti žáka ve lhůtě podmíněného vyloučení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se žák dopustil propagace fašistických nebo nacionalistických názorů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se žák dopustil zvláště hrubého úmyslného opakovaného duševního a fyzického útoku vůči ostatním žákům nebo zaměstnancům školy (ředitel školy oznámí tuto sk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tečnost orgánu sociálně-právní ochrany dětí, jde-li o nezletilého, a státnímu zastupite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ství do následujícího pracovního dne poté, co se o tom dozvěděl)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úmyslně poškozoval majetek školy nebo soukromý, státní či obecní majetek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padělal vysvědčení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šířil zprávu o obecném ohrožení a věděl, že se nezakládá na pravdě</w:t>
      </w:r>
    </w:p>
    <w:p w:rsidR="003803B8" w:rsidRDefault="003803B8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ohrožoval jiné osoby v budově školy nebo na školních akcích střelnou zbraní</w:t>
      </w:r>
    </w:p>
    <w:p w:rsidR="00B93AAE" w:rsidRDefault="00B93AAE" w:rsidP="008D16C4">
      <w:pPr>
        <w:pStyle w:val="Odstavecseseznamem"/>
        <w:numPr>
          <w:ilvl w:val="0"/>
          <w:numId w:val="4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když žák porušil zákaz přechovávání, používání a d</w:t>
      </w:r>
      <w:r w:rsidR="003803B8">
        <w:rPr>
          <w:rFonts w:ascii="Times New Roman" w:hAnsi="Times New Roman"/>
          <w:sz w:val="24"/>
          <w:szCs w:val="24"/>
        </w:rPr>
        <w:t>istribuce drog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Třídní učitel nebo ředitel školy oznámí důvody udělení výchovného opatření </w:t>
      </w:r>
      <w:r>
        <w:rPr>
          <w:rFonts w:ascii="Times New Roman" w:hAnsi="Times New Roman"/>
          <w:b/>
          <w:sz w:val="24"/>
          <w:szCs w:val="24"/>
        </w:rPr>
        <w:t>prokazatelným způsobem</w:t>
      </w:r>
      <w:r>
        <w:rPr>
          <w:rFonts w:ascii="Times New Roman" w:hAnsi="Times New Roman"/>
          <w:sz w:val="24"/>
          <w:szCs w:val="24"/>
        </w:rPr>
        <w:t xml:space="preserve"> zákonnému zástupci žáka. Třídní učitel zaznamená udělení výchovného opatření do třídního výkazu a do systému Bakaláři. 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Článek 4</w:t>
      </w:r>
    </w:p>
    <w:p w:rsidR="00B93AAE" w:rsidRDefault="00B93AAE" w:rsidP="00B93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Informace o prospěchu a chování žáka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Zákonné zástupce nebo osoby plnící vyživovací povinnost vůči zletilému žákovi, zletilého žáka informuje:</w:t>
      </w:r>
    </w:p>
    <w:p w:rsidR="00B93AAE" w:rsidRDefault="00B93AAE" w:rsidP="008D16C4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třídní učitel pravidelně podle pokynů ředitele školy (třídní schůzky, konzultační hodiny apod.)</w:t>
      </w:r>
    </w:p>
    <w:p w:rsidR="00B93AAE" w:rsidRDefault="00B93AAE" w:rsidP="008D16C4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třídní učitel nebo učitel mimořádně, jestliže o to zákonní zástupci žáka požádají</w:t>
      </w:r>
    </w:p>
    <w:p w:rsidR="00B93AAE" w:rsidRDefault="00B93AAE" w:rsidP="008D16C4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v případě mimořádného zhoršení prospěchu nebo chování či při kázeňských př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stupcích majících vliv na žákovo hodnocení bezprostředně, a to prokazatelným způsobem</w:t>
      </w: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zletilý žák nebo zákonný zástupce nezletilého žáka pochybnosti o správnosti hodnocení na konci 1. nebo 2. pololetí, může do 3 pracovních dnů ode dne, kdy se o hodnocení prokaz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telně dozvěděl, nejpozději však do 3 pracovních dnů od vydání vysvědčení, požádat ředitele školy o přezkoumání výsledků hodnocení žáka. Komisionální přezkoušení žáka se koná nejpozději do 14 dnů od doručení žádosti.</w:t>
      </w: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0F6386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Praha 19. března 2019</w:t>
      </w: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B93AAE" w:rsidRDefault="00B93AAE" w:rsidP="00B93AAE">
      <w:pPr>
        <w:spacing w:before="48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Alena Kocourková</w:t>
      </w:r>
    </w:p>
    <w:p w:rsidR="00B93AAE" w:rsidRPr="00D92FCA" w:rsidRDefault="00B93AAE" w:rsidP="00B93A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</w:t>
      </w:r>
    </w:p>
    <w:p w:rsidR="00881D1F" w:rsidRPr="00620BDD" w:rsidRDefault="00881D1F" w:rsidP="00CE40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81D1F" w:rsidRPr="00620BDD" w:rsidSect="00C949F3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97" w:rsidRDefault="004B2897" w:rsidP="00631672">
      <w:pPr>
        <w:spacing w:after="0" w:line="240" w:lineRule="auto"/>
      </w:pPr>
      <w:r>
        <w:separator/>
      </w:r>
    </w:p>
  </w:endnote>
  <w:endnote w:type="continuationSeparator" w:id="0">
    <w:p w:rsidR="004B2897" w:rsidRDefault="004B2897" w:rsidP="0063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266197"/>
      <w:docPartObj>
        <w:docPartGallery w:val="Page Numbers (Bottom of Page)"/>
        <w:docPartUnique/>
      </w:docPartObj>
    </w:sdtPr>
    <w:sdtEndPr/>
    <w:sdtContent>
      <w:p w:rsidR="00F008D2" w:rsidRDefault="00F008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02">
          <w:rPr>
            <w:noProof/>
          </w:rPr>
          <w:t>8</w:t>
        </w:r>
        <w:r>
          <w:fldChar w:fldCharType="end"/>
        </w:r>
      </w:p>
    </w:sdtContent>
  </w:sdt>
  <w:p w:rsidR="00F008D2" w:rsidRDefault="00F008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97" w:rsidRDefault="004B2897" w:rsidP="00631672">
      <w:pPr>
        <w:spacing w:after="0" w:line="240" w:lineRule="auto"/>
      </w:pPr>
      <w:r>
        <w:separator/>
      </w:r>
    </w:p>
  </w:footnote>
  <w:footnote w:type="continuationSeparator" w:id="0">
    <w:p w:rsidR="004B2897" w:rsidRDefault="004B2897" w:rsidP="0063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B0D"/>
    <w:multiLevelType w:val="multilevel"/>
    <w:tmpl w:val="F9C6C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A003D"/>
    <w:multiLevelType w:val="hybridMultilevel"/>
    <w:tmpl w:val="AA282A02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5966"/>
    <w:multiLevelType w:val="hybridMultilevel"/>
    <w:tmpl w:val="10A2534C"/>
    <w:lvl w:ilvl="0" w:tplc="DA8EFE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762A6"/>
    <w:multiLevelType w:val="hybridMultilevel"/>
    <w:tmpl w:val="EE469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4DC8"/>
    <w:multiLevelType w:val="hybridMultilevel"/>
    <w:tmpl w:val="FA485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0A6"/>
    <w:multiLevelType w:val="hybridMultilevel"/>
    <w:tmpl w:val="48405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A7028"/>
    <w:multiLevelType w:val="hybridMultilevel"/>
    <w:tmpl w:val="1CE02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0491A"/>
    <w:multiLevelType w:val="hybridMultilevel"/>
    <w:tmpl w:val="1FC4F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3509D"/>
    <w:multiLevelType w:val="hybridMultilevel"/>
    <w:tmpl w:val="689CA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F55"/>
    <w:multiLevelType w:val="hybridMultilevel"/>
    <w:tmpl w:val="78D63BAA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5C5D"/>
    <w:multiLevelType w:val="hybridMultilevel"/>
    <w:tmpl w:val="02DE69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1FDF"/>
    <w:multiLevelType w:val="hybridMultilevel"/>
    <w:tmpl w:val="20C8D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6A57"/>
    <w:multiLevelType w:val="hybridMultilevel"/>
    <w:tmpl w:val="93AA4F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424928"/>
    <w:multiLevelType w:val="hybridMultilevel"/>
    <w:tmpl w:val="9E302F00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4F746E4"/>
    <w:multiLevelType w:val="hybridMultilevel"/>
    <w:tmpl w:val="B7560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352C8"/>
    <w:multiLevelType w:val="hybridMultilevel"/>
    <w:tmpl w:val="08FE3E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46A48"/>
    <w:multiLevelType w:val="hybridMultilevel"/>
    <w:tmpl w:val="73F2926E"/>
    <w:lvl w:ilvl="0" w:tplc="F2F2D9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0ED1"/>
    <w:multiLevelType w:val="hybridMultilevel"/>
    <w:tmpl w:val="232A5E4E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0A7310F"/>
    <w:multiLevelType w:val="hybridMultilevel"/>
    <w:tmpl w:val="90A6C1D4"/>
    <w:lvl w:ilvl="0" w:tplc="7ADCE35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5136A0"/>
    <w:multiLevelType w:val="hybridMultilevel"/>
    <w:tmpl w:val="9F1EE0D4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F7C2F"/>
    <w:multiLevelType w:val="hybridMultilevel"/>
    <w:tmpl w:val="D22C7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D3453"/>
    <w:multiLevelType w:val="hybridMultilevel"/>
    <w:tmpl w:val="F2A0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34D02"/>
    <w:multiLevelType w:val="hybridMultilevel"/>
    <w:tmpl w:val="F33E2F6E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6555A"/>
    <w:multiLevelType w:val="hybridMultilevel"/>
    <w:tmpl w:val="6DBC4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737E4"/>
    <w:multiLevelType w:val="hybridMultilevel"/>
    <w:tmpl w:val="52FAAB4C"/>
    <w:lvl w:ilvl="0" w:tplc="069CF6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7D6F72"/>
    <w:multiLevelType w:val="hybridMultilevel"/>
    <w:tmpl w:val="4BCE9AB0"/>
    <w:lvl w:ilvl="0" w:tplc="B7D05D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2230D"/>
    <w:multiLevelType w:val="hybridMultilevel"/>
    <w:tmpl w:val="E57A0526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14A5F"/>
    <w:multiLevelType w:val="hybridMultilevel"/>
    <w:tmpl w:val="B5A893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A57CCF"/>
    <w:multiLevelType w:val="hybridMultilevel"/>
    <w:tmpl w:val="8F8EE5A2"/>
    <w:lvl w:ilvl="0" w:tplc="138C36E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31407"/>
    <w:multiLevelType w:val="hybridMultilevel"/>
    <w:tmpl w:val="02CA7D24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35315"/>
    <w:multiLevelType w:val="hybridMultilevel"/>
    <w:tmpl w:val="CAA497A8"/>
    <w:lvl w:ilvl="0" w:tplc="6C487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B6760"/>
    <w:multiLevelType w:val="hybridMultilevel"/>
    <w:tmpl w:val="32788D0E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8963ABA"/>
    <w:multiLevelType w:val="hybridMultilevel"/>
    <w:tmpl w:val="BF9C4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45AF6"/>
    <w:multiLevelType w:val="hybridMultilevel"/>
    <w:tmpl w:val="AF96956C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51011"/>
    <w:multiLevelType w:val="multilevel"/>
    <w:tmpl w:val="3300D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962F79"/>
    <w:multiLevelType w:val="hybridMultilevel"/>
    <w:tmpl w:val="D6E24EE8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44546"/>
    <w:multiLevelType w:val="hybridMultilevel"/>
    <w:tmpl w:val="122A4B44"/>
    <w:lvl w:ilvl="0" w:tplc="C2B07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D4427"/>
    <w:multiLevelType w:val="hybridMultilevel"/>
    <w:tmpl w:val="17C05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626AC"/>
    <w:multiLevelType w:val="hybridMultilevel"/>
    <w:tmpl w:val="243C74B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9">
    <w:nsid w:val="6ADC3A7C"/>
    <w:multiLevelType w:val="hybridMultilevel"/>
    <w:tmpl w:val="DB84E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70807"/>
    <w:multiLevelType w:val="hybridMultilevel"/>
    <w:tmpl w:val="2DD6D778"/>
    <w:lvl w:ilvl="0" w:tplc="069CF6CA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6F3A4346"/>
    <w:multiLevelType w:val="hybridMultilevel"/>
    <w:tmpl w:val="21D8B99A"/>
    <w:lvl w:ilvl="0" w:tplc="069CF6CA">
      <w:start w:val="1"/>
      <w:numFmt w:val="bullet"/>
      <w:lvlText w:val="-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2">
    <w:nsid w:val="73695D11"/>
    <w:multiLevelType w:val="hybridMultilevel"/>
    <w:tmpl w:val="63D2F320"/>
    <w:lvl w:ilvl="0" w:tplc="069CF6CA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4053C56"/>
    <w:multiLevelType w:val="hybridMultilevel"/>
    <w:tmpl w:val="A89C0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64C34"/>
    <w:multiLevelType w:val="hybridMultilevel"/>
    <w:tmpl w:val="42E6D70A"/>
    <w:lvl w:ilvl="0" w:tplc="069CF6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E7B83"/>
    <w:multiLevelType w:val="hybridMultilevel"/>
    <w:tmpl w:val="6AE410D2"/>
    <w:lvl w:ilvl="0" w:tplc="069CF6C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494B21"/>
    <w:multiLevelType w:val="hybridMultilevel"/>
    <w:tmpl w:val="CB44905C"/>
    <w:lvl w:ilvl="0" w:tplc="069CF6C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34"/>
  </w:num>
  <w:num w:numId="5">
    <w:abstractNumId w:val="18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32"/>
  </w:num>
  <w:num w:numId="12">
    <w:abstractNumId w:val="3"/>
  </w:num>
  <w:num w:numId="13">
    <w:abstractNumId w:val="5"/>
  </w:num>
  <w:num w:numId="14">
    <w:abstractNumId w:val="37"/>
  </w:num>
  <w:num w:numId="15">
    <w:abstractNumId w:val="24"/>
  </w:num>
  <w:num w:numId="16">
    <w:abstractNumId w:val="20"/>
  </w:num>
  <w:num w:numId="17">
    <w:abstractNumId w:val="23"/>
  </w:num>
  <w:num w:numId="18">
    <w:abstractNumId w:val="15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6"/>
  </w:num>
  <w:num w:numId="24">
    <w:abstractNumId w:val="1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35"/>
  </w:num>
  <w:num w:numId="30">
    <w:abstractNumId w:val="29"/>
  </w:num>
  <w:num w:numId="31">
    <w:abstractNumId w:val="1"/>
  </w:num>
  <w:num w:numId="32">
    <w:abstractNumId w:val="33"/>
  </w:num>
  <w:num w:numId="33">
    <w:abstractNumId w:val="22"/>
  </w:num>
  <w:num w:numId="34">
    <w:abstractNumId w:val="38"/>
  </w:num>
  <w:num w:numId="35">
    <w:abstractNumId w:val="4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2"/>
  </w:num>
  <w:num w:numId="43">
    <w:abstractNumId w:val="1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D"/>
    <w:rsid w:val="00001F02"/>
    <w:rsid w:val="0001075F"/>
    <w:rsid w:val="00013083"/>
    <w:rsid w:val="00044523"/>
    <w:rsid w:val="0008631C"/>
    <w:rsid w:val="00091209"/>
    <w:rsid w:val="000A3F65"/>
    <w:rsid w:val="000E2D3C"/>
    <w:rsid w:val="000F287B"/>
    <w:rsid w:val="000F6386"/>
    <w:rsid w:val="001017F7"/>
    <w:rsid w:val="0012644D"/>
    <w:rsid w:val="00146D81"/>
    <w:rsid w:val="00151266"/>
    <w:rsid w:val="001550B4"/>
    <w:rsid w:val="0016342B"/>
    <w:rsid w:val="00176F17"/>
    <w:rsid w:val="00181E82"/>
    <w:rsid w:val="00185F57"/>
    <w:rsid w:val="001942F5"/>
    <w:rsid w:val="001A3D32"/>
    <w:rsid w:val="001C1EBD"/>
    <w:rsid w:val="001C55B8"/>
    <w:rsid w:val="001E5F11"/>
    <w:rsid w:val="00201AD0"/>
    <w:rsid w:val="00206BCC"/>
    <w:rsid w:val="00207FA5"/>
    <w:rsid w:val="002268A9"/>
    <w:rsid w:val="00227420"/>
    <w:rsid w:val="00234B11"/>
    <w:rsid w:val="00237827"/>
    <w:rsid w:val="002659E8"/>
    <w:rsid w:val="002707DE"/>
    <w:rsid w:val="00274FEB"/>
    <w:rsid w:val="002A4BD8"/>
    <w:rsid w:val="002C7F60"/>
    <w:rsid w:val="002D06BD"/>
    <w:rsid w:val="002E6814"/>
    <w:rsid w:val="002E77B6"/>
    <w:rsid w:val="002F38E6"/>
    <w:rsid w:val="003007FA"/>
    <w:rsid w:val="00302774"/>
    <w:rsid w:val="00332DCE"/>
    <w:rsid w:val="003409EE"/>
    <w:rsid w:val="00360FC0"/>
    <w:rsid w:val="003803B8"/>
    <w:rsid w:val="003A66DA"/>
    <w:rsid w:val="003D50FF"/>
    <w:rsid w:val="003F3315"/>
    <w:rsid w:val="003F3915"/>
    <w:rsid w:val="004039C8"/>
    <w:rsid w:val="00447D02"/>
    <w:rsid w:val="00487F7E"/>
    <w:rsid w:val="004B2897"/>
    <w:rsid w:val="004D3B4F"/>
    <w:rsid w:val="004E0B01"/>
    <w:rsid w:val="004F08FE"/>
    <w:rsid w:val="004F2124"/>
    <w:rsid w:val="00547649"/>
    <w:rsid w:val="00561A54"/>
    <w:rsid w:val="00567F45"/>
    <w:rsid w:val="00593BBB"/>
    <w:rsid w:val="005B4A83"/>
    <w:rsid w:val="005E333B"/>
    <w:rsid w:val="006045B0"/>
    <w:rsid w:val="00620A7B"/>
    <w:rsid w:val="00620BDD"/>
    <w:rsid w:val="006309AB"/>
    <w:rsid w:val="00631672"/>
    <w:rsid w:val="006465C4"/>
    <w:rsid w:val="00654112"/>
    <w:rsid w:val="00656A1D"/>
    <w:rsid w:val="0066410F"/>
    <w:rsid w:val="00667BE2"/>
    <w:rsid w:val="006764B0"/>
    <w:rsid w:val="00686BD0"/>
    <w:rsid w:val="00694C8F"/>
    <w:rsid w:val="006A7617"/>
    <w:rsid w:val="006E4BD3"/>
    <w:rsid w:val="006E5DF2"/>
    <w:rsid w:val="006F09CA"/>
    <w:rsid w:val="006F6362"/>
    <w:rsid w:val="00741711"/>
    <w:rsid w:val="007473A7"/>
    <w:rsid w:val="007526DB"/>
    <w:rsid w:val="0075533C"/>
    <w:rsid w:val="007674C1"/>
    <w:rsid w:val="00794090"/>
    <w:rsid w:val="007B2B71"/>
    <w:rsid w:val="007C2CFC"/>
    <w:rsid w:val="007D0FF8"/>
    <w:rsid w:val="007E45FE"/>
    <w:rsid w:val="007F15EF"/>
    <w:rsid w:val="00816029"/>
    <w:rsid w:val="00822C9D"/>
    <w:rsid w:val="008256F3"/>
    <w:rsid w:val="00852F2B"/>
    <w:rsid w:val="008578DC"/>
    <w:rsid w:val="00874EAB"/>
    <w:rsid w:val="00881D1F"/>
    <w:rsid w:val="008C58E6"/>
    <w:rsid w:val="008D16C4"/>
    <w:rsid w:val="008E4AB2"/>
    <w:rsid w:val="008F4E64"/>
    <w:rsid w:val="008F6DB7"/>
    <w:rsid w:val="00907299"/>
    <w:rsid w:val="00942E0D"/>
    <w:rsid w:val="0096561B"/>
    <w:rsid w:val="009A5482"/>
    <w:rsid w:val="009A753F"/>
    <w:rsid w:val="009C121A"/>
    <w:rsid w:val="009C507B"/>
    <w:rsid w:val="009E1858"/>
    <w:rsid w:val="009F3B4C"/>
    <w:rsid w:val="009F7043"/>
    <w:rsid w:val="00A52A89"/>
    <w:rsid w:val="00A61F86"/>
    <w:rsid w:val="00A62FF8"/>
    <w:rsid w:val="00A85F6C"/>
    <w:rsid w:val="00A97AB2"/>
    <w:rsid w:val="00AD27B3"/>
    <w:rsid w:val="00AF5A74"/>
    <w:rsid w:val="00B244DB"/>
    <w:rsid w:val="00B42C4C"/>
    <w:rsid w:val="00B55D5B"/>
    <w:rsid w:val="00B82C9F"/>
    <w:rsid w:val="00B93AAE"/>
    <w:rsid w:val="00B96159"/>
    <w:rsid w:val="00BB2E09"/>
    <w:rsid w:val="00BD4793"/>
    <w:rsid w:val="00C01592"/>
    <w:rsid w:val="00C04F82"/>
    <w:rsid w:val="00C07F55"/>
    <w:rsid w:val="00C217E9"/>
    <w:rsid w:val="00C341F8"/>
    <w:rsid w:val="00C53034"/>
    <w:rsid w:val="00C54A6F"/>
    <w:rsid w:val="00C840B1"/>
    <w:rsid w:val="00C949F3"/>
    <w:rsid w:val="00CD75EF"/>
    <w:rsid w:val="00CE1E64"/>
    <w:rsid w:val="00CE40DE"/>
    <w:rsid w:val="00CF51E4"/>
    <w:rsid w:val="00D059F2"/>
    <w:rsid w:val="00D12B26"/>
    <w:rsid w:val="00D16306"/>
    <w:rsid w:val="00D17650"/>
    <w:rsid w:val="00D30BEA"/>
    <w:rsid w:val="00D33738"/>
    <w:rsid w:val="00D44799"/>
    <w:rsid w:val="00D50868"/>
    <w:rsid w:val="00D5174E"/>
    <w:rsid w:val="00D525DC"/>
    <w:rsid w:val="00D61EF5"/>
    <w:rsid w:val="00D752C3"/>
    <w:rsid w:val="00D80711"/>
    <w:rsid w:val="00D902EC"/>
    <w:rsid w:val="00D92FCA"/>
    <w:rsid w:val="00DF001C"/>
    <w:rsid w:val="00E17EDB"/>
    <w:rsid w:val="00E33350"/>
    <w:rsid w:val="00E412C5"/>
    <w:rsid w:val="00E75442"/>
    <w:rsid w:val="00E85466"/>
    <w:rsid w:val="00E91EFF"/>
    <w:rsid w:val="00E945D4"/>
    <w:rsid w:val="00EF0486"/>
    <w:rsid w:val="00F008D2"/>
    <w:rsid w:val="00F2127D"/>
    <w:rsid w:val="00F23CD2"/>
    <w:rsid w:val="00F83BFB"/>
    <w:rsid w:val="00F96201"/>
    <w:rsid w:val="00FA340F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Zkladntext"/>
    <w:link w:val="Nadpis2Char"/>
    <w:qFormat/>
    <w:rsid w:val="0075533C"/>
    <w:pPr>
      <w:keepNext/>
      <w:suppressAutoHyphens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5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672"/>
  </w:style>
  <w:style w:type="paragraph" w:styleId="Zpat">
    <w:name w:val="footer"/>
    <w:basedOn w:val="Normln"/>
    <w:link w:val="Zpat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672"/>
  </w:style>
  <w:style w:type="character" w:styleId="Siln">
    <w:name w:val="Strong"/>
    <w:qFormat/>
    <w:rsid w:val="00146D81"/>
    <w:rPr>
      <w:b/>
      <w:bCs/>
    </w:rPr>
  </w:style>
  <w:style w:type="paragraph" w:customStyle="1" w:styleId="Default">
    <w:name w:val="Default"/>
    <w:rsid w:val="00146D81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75533C"/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53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533C"/>
  </w:style>
  <w:style w:type="paragraph" w:styleId="Textbubliny">
    <w:name w:val="Balloon Text"/>
    <w:basedOn w:val="Normln"/>
    <w:link w:val="TextbublinyChar"/>
    <w:uiPriority w:val="99"/>
    <w:semiHidden/>
    <w:unhideWhenUsed/>
    <w:rsid w:val="002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Zkladntext"/>
    <w:link w:val="Nadpis2Char"/>
    <w:qFormat/>
    <w:rsid w:val="0075533C"/>
    <w:pPr>
      <w:keepNext/>
      <w:suppressAutoHyphens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5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672"/>
  </w:style>
  <w:style w:type="paragraph" w:styleId="Zpat">
    <w:name w:val="footer"/>
    <w:basedOn w:val="Normln"/>
    <w:link w:val="ZpatChar"/>
    <w:uiPriority w:val="99"/>
    <w:unhideWhenUsed/>
    <w:rsid w:val="006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672"/>
  </w:style>
  <w:style w:type="character" w:styleId="Siln">
    <w:name w:val="Strong"/>
    <w:qFormat/>
    <w:rsid w:val="00146D81"/>
    <w:rPr>
      <w:b/>
      <w:bCs/>
    </w:rPr>
  </w:style>
  <w:style w:type="paragraph" w:customStyle="1" w:styleId="Default">
    <w:name w:val="Default"/>
    <w:rsid w:val="00146D81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75533C"/>
    <w:rPr>
      <w:rFonts w:ascii="Liberation Serif" w:eastAsia="SimSun" w:hAnsi="Liberation Serif" w:cs="Arial"/>
      <w:b/>
      <w:bCs/>
      <w:kern w:val="1"/>
      <w:sz w:val="36"/>
      <w:szCs w:val="36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533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533C"/>
  </w:style>
  <w:style w:type="paragraph" w:styleId="Textbubliny">
    <w:name w:val="Balloon Text"/>
    <w:basedOn w:val="Normln"/>
    <w:link w:val="TextbublinyChar"/>
    <w:uiPriority w:val="99"/>
    <w:semiHidden/>
    <w:unhideWhenUsed/>
    <w:rsid w:val="002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1FB-11D7-48CC-8D6B-1AD7AB1C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5800</Words>
  <Characters>34220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39941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Alena Kocourková</cp:lastModifiedBy>
  <cp:revision>12</cp:revision>
  <cp:lastPrinted>2017-11-14T11:40:00Z</cp:lastPrinted>
  <dcterms:created xsi:type="dcterms:W3CDTF">2018-03-16T18:50:00Z</dcterms:created>
  <dcterms:modified xsi:type="dcterms:W3CDTF">2019-04-05T13:55:00Z</dcterms:modified>
</cp:coreProperties>
</file>