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9C" w:rsidRPr="00AF5AE7" w:rsidRDefault="00315FE9" w:rsidP="00AF5AE7">
      <w:pPr>
        <w:spacing w:after="480"/>
        <w:jc w:val="center"/>
        <w:rPr>
          <w:b/>
        </w:rPr>
      </w:pPr>
      <w:r w:rsidRPr="00AF5AE7">
        <w:rPr>
          <w:b/>
        </w:rPr>
        <w:t>Zvolená t</w:t>
      </w:r>
      <w:r w:rsidR="00571C05" w:rsidRPr="00AF5AE7">
        <w:rPr>
          <w:b/>
        </w:rPr>
        <w:t>émata maturitních prací ve školním roce 2018/19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Volnočasové aktivity – nejlepší náplň profesního života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Podnikání v umění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Jezdectví a jeho ekonomická stránka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Historie vybrané firmy a její ekonomické zhodnocení po současnost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Veganství jako životní styl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Možnosti financování vlastního bydlení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Podnikatelský záměr ve sportu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Činnost cestovní kanceláře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Podnikatelský záměr obchodní společnosti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Podnikatelský záměr v oblasti sportu</w:t>
      </w:r>
    </w:p>
    <w:p w:rsidR="00571C05" w:rsidRDefault="00571C05" w:rsidP="00571C05">
      <w:pPr>
        <w:pStyle w:val="Odstavecseseznamem"/>
        <w:numPr>
          <w:ilvl w:val="0"/>
          <w:numId w:val="1"/>
        </w:numPr>
      </w:pPr>
      <w:r>
        <w:t>Podnikání v gastronomii</w:t>
      </w:r>
    </w:p>
    <w:p w:rsidR="001850F3" w:rsidRDefault="00571C05" w:rsidP="00571C05">
      <w:r>
        <w:t xml:space="preserve">Maturitní práce bude odevzdána 25. 4. 2019 a její obhajoba bude probíhat v termínu </w:t>
      </w:r>
      <w:r w:rsidR="001850F3">
        <w:t>profilové části maturitních zkoušek na OA. Příprava na obhajobu trvá 30 minut a samotná obhajoba také 30 minut</w:t>
      </w:r>
      <w:r w:rsidR="008C3A42">
        <w:t xml:space="preserve"> (15 minut prezentace MP a 15 minut odpovědi na otázky související s tématem)</w:t>
      </w:r>
      <w:r w:rsidR="001850F3">
        <w:t>.</w:t>
      </w:r>
    </w:p>
    <w:p w:rsidR="008C3A42" w:rsidRDefault="001850F3" w:rsidP="00571C05">
      <w:pPr>
        <w:rPr>
          <w:rStyle w:val="st"/>
        </w:rPr>
      </w:pPr>
      <w:r>
        <w:t>Maturitní práce musí být v rozsahu minimálně 20 stran, její odborná část (vlastní výzkum, analýza,</w:t>
      </w:r>
      <w:r w:rsidR="008C3A42">
        <w:t xml:space="preserve"> nebo</w:t>
      </w:r>
      <w:r>
        <w:t xml:space="preserve"> propočty) musí tvořit 1/3 práce.</w:t>
      </w:r>
      <w:r w:rsidR="008C3A42">
        <w:t xml:space="preserve"> Úprava maturitní práce bude odpovídat </w:t>
      </w:r>
      <w:r w:rsidR="008C3A42">
        <w:rPr>
          <w:rStyle w:val="st"/>
        </w:rPr>
        <w:t xml:space="preserve">ČSN 01 6910 </w:t>
      </w:r>
      <w:r w:rsidR="008C3A42" w:rsidRPr="008C3A42">
        <w:rPr>
          <w:rStyle w:val="Zdraznn"/>
          <w:i w:val="0"/>
        </w:rPr>
        <w:t>Úprava</w:t>
      </w:r>
      <w:r w:rsidR="008C3A42" w:rsidRPr="008C3A42">
        <w:rPr>
          <w:rStyle w:val="st"/>
          <w:i/>
        </w:rPr>
        <w:t xml:space="preserve"> </w:t>
      </w:r>
      <w:r w:rsidR="008C3A42">
        <w:rPr>
          <w:rStyle w:val="st"/>
        </w:rPr>
        <w:t>dokumentů zpracovaných textovými procesory.</w:t>
      </w:r>
    </w:p>
    <w:p w:rsidR="008C3A42" w:rsidRDefault="008C3A42" w:rsidP="00571C05">
      <w:pPr>
        <w:rPr>
          <w:rStyle w:val="st"/>
        </w:rPr>
      </w:pPr>
      <w:r>
        <w:rPr>
          <w:rStyle w:val="st"/>
        </w:rPr>
        <w:t>Kritéria pro hodnocení maturitní práce jsou následující:</w:t>
      </w:r>
    </w:p>
    <w:p w:rsidR="00315FE9" w:rsidRPr="00AF5AE7" w:rsidRDefault="008C3A42" w:rsidP="00315FE9">
      <w:pPr>
        <w:pStyle w:val="Odstavecseseznamem"/>
        <w:numPr>
          <w:ilvl w:val="0"/>
          <w:numId w:val="2"/>
        </w:numPr>
      </w:pPr>
      <w:r w:rsidRPr="00AF5AE7">
        <w:t>Naplnění osnovy práce</w:t>
      </w:r>
    </w:p>
    <w:p w:rsidR="00315FE9" w:rsidRPr="00AF5AE7" w:rsidRDefault="008C3A42" w:rsidP="00CA5D01">
      <w:pPr>
        <w:pStyle w:val="Odstavecseseznamem"/>
        <w:numPr>
          <w:ilvl w:val="0"/>
          <w:numId w:val="2"/>
        </w:numPr>
      </w:pPr>
      <w:r w:rsidRPr="00AF5AE7">
        <w:t>Odborná správnost a úroveň zpracování práce</w:t>
      </w:r>
    </w:p>
    <w:p w:rsidR="008C3A42" w:rsidRPr="00AF5AE7" w:rsidRDefault="008C3A42" w:rsidP="00CA5D01">
      <w:pPr>
        <w:pStyle w:val="Odstavecseseznamem"/>
        <w:numPr>
          <w:ilvl w:val="0"/>
          <w:numId w:val="2"/>
        </w:numPr>
      </w:pPr>
      <w:r w:rsidRPr="00AF5AE7">
        <w:t xml:space="preserve"> </w:t>
      </w:r>
      <w:r w:rsidR="00315FE9" w:rsidRPr="00AF5AE7">
        <w:t xml:space="preserve">Zhodnocení praktické části práce a vlastního přínosu </w:t>
      </w:r>
    </w:p>
    <w:p w:rsidR="008C3A42" w:rsidRPr="00AF5AE7" w:rsidRDefault="00315FE9" w:rsidP="008C3A42">
      <w:pPr>
        <w:pStyle w:val="Odstavecseseznamem"/>
        <w:numPr>
          <w:ilvl w:val="0"/>
          <w:numId w:val="2"/>
        </w:numPr>
      </w:pPr>
      <w:r w:rsidRPr="00AF5AE7">
        <w:t xml:space="preserve">Závěr a výstup práce </w:t>
      </w:r>
    </w:p>
    <w:p w:rsidR="008C3A42" w:rsidRDefault="008C3A42" w:rsidP="00571C05">
      <w:pPr>
        <w:pStyle w:val="Odstavecseseznamem"/>
        <w:numPr>
          <w:ilvl w:val="0"/>
          <w:numId w:val="2"/>
        </w:numPr>
      </w:pPr>
      <w:r w:rsidRPr="00AF5AE7">
        <w:t>Ú</w:t>
      </w:r>
      <w:r w:rsidR="00315FE9" w:rsidRPr="00AF5AE7">
        <w:t>prava práce, grafické zpracování, jazyková správnost práce</w:t>
      </w:r>
      <w:bookmarkStart w:id="0" w:name="_GoBack"/>
      <w:bookmarkEnd w:id="0"/>
    </w:p>
    <w:sectPr w:rsidR="008C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08F"/>
    <w:multiLevelType w:val="hybridMultilevel"/>
    <w:tmpl w:val="F286A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D3233"/>
    <w:multiLevelType w:val="hybridMultilevel"/>
    <w:tmpl w:val="E2E2B4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05844"/>
    <w:multiLevelType w:val="hybridMultilevel"/>
    <w:tmpl w:val="661E2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1908"/>
    <w:multiLevelType w:val="hybridMultilevel"/>
    <w:tmpl w:val="661E2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46D"/>
    <w:multiLevelType w:val="hybridMultilevel"/>
    <w:tmpl w:val="661E2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0E94"/>
    <w:multiLevelType w:val="hybridMultilevel"/>
    <w:tmpl w:val="661E2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5"/>
    <w:rsid w:val="0001469C"/>
    <w:rsid w:val="001850F3"/>
    <w:rsid w:val="00315FE9"/>
    <w:rsid w:val="00571C05"/>
    <w:rsid w:val="005F6373"/>
    <w:rsid w:val="008C3A42"/>
    <w:rsid w:val="00A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2708"/>
  <w15:chartTrackingRefBased/>
  <w15:docId w15:val="{97B421FE-6BF5-4B60-9913-90D2D28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C05"/>
    <w:pPr>
      <w:ind w:left="720"/>
      <w:contextualSpacing/>
    </w:pPr>
  </w:style>
  <w:style w:type="character" w:customStyle="1" w:styleId="st">
    <w:name w:val="st"/>
    <w:basedOn w:val="Standardnpsmoodstavce"/>
    <w:rsid w:val="008C3A42"/>
  </w:style>
  <w:style w:type="character" w:styleId="Zdraznn">
    <w:name w:val="Emphasis"/>
    <w:basedOn w:val="Standardnpsmoodstavce"/>
    <w:uiPriority w:val="20"/>
    <w:qFormat/>
    <w:rsid w:val="008C3A4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A42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A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Holendová</dc:creator>
  <cp:keywords/>
  <dc:description/>
  <cp:lastModifiedBy>Milada Dufková</cp:lastModifiedBy>
  <cp:revision>3</cp:revision>
  <dcterms:created xsi:type="dcterms:W3CDTF">2018-11-15T10:09:00Z</dcterms:created>
  <dcterms:modified xsi:type="dcterms:W3CDTF">2018-11-15T10:12:00Z</dcterms:modified>
</cp:coreProperties>
</file>