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  <w:u w:val="single"/>
        </w:rPr>
        <w:t>Barokní abeceda</w:t>
      </w:r>
    </w:p>
    <w:p>
      <w:pPr>
        <w:pStyle w:val="Normal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 w:val="false"/>
          <w:bCs w:val="false"/>
          <w:sz w:val="24"/>
          <w:szCs w:val="24"/>
          <w:u w:val="none"/>
        </w:rPr>
        <w:t>A – Andrea Bolgi – Je to sochař, který tvořil v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N – Noční hlídka – Dílo malíře Rembrandta van Rijna.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  <w:u w:val="none"/>
        </w:rPr>
        <w:t>N – Neumann – Johann</w:t>
      </w:r>
      <w:r>
        <w:rPr>
          <w:rFonts w:eastAsia="Calibri" w:cs="Calibri"/>
          <w:b w:val="false"/>
          <w:bCs w:val="false"/>
          <w:color w:val="auto"/>
          <w:sz w:val="24"/>
          <w:szCs w:val="24"/>
          <w:u w:val="none"/>
          <w:lang w:val="cs-CZ"/>
        </w:rPr>
        <w:t xml:space="preserve"> Balthasar Neumann byl </w:t>
      </w:r>
      <w:hyperlink r:id="rId2">
        <w:r>
          <w:rPr>
            <w:rStyle w:val="Internetovodkaz"/>
            <w:rFonts w:eastAsia="Calibri" w:cs="Calibri"/>
            <w:b w:val="false"/>
            <w:bCs w:val="false"/>
            <w:color w:val="auto"/>
            <w:sz w:val="24"/>
            <w:szCs w:val="24"/>
            <w:u w:val="none"/>
            <w:lang w:val="cs-CZ"/>
          </w:rPr>
          <w:t>německý</w:t>
        </w:r>
      </w:hyperlink>
      <w:r>
        <w:rPr>
          <w:rFonts w:eastAsia="Calibri" w:cs="Calibri"/>
          <w:b w:val="false"/>
          <w:bCs w:val="false"/>
          <w:color w:val="auto"/>
          <w:sz w:val="24"/>
          <w:szCs w:val="24"/>
          <w:u w:val="none"/>
          <w:lang w:val="cs-CZ"/>
        </w:rPr>
        <w:t xml:space="preserve"> </w:t>
      </w:r>
      <w:hyperlink r:id="rId3">
        <w:r>
          <w:rPr>
            <w:rStyle w:val="Internetovodkaz"/>
            <w:rFonts w:eastAsia="Calibri" w:cs="Calibri"/>
            <w:b w:val="false"/>
            <w:bCs w:val="false"/>
            <w:color w:val="auto"/>
            <w:sz w:val="24"/>
            <w:szCs w:val="24"/>
            <w:u w:val="none"/>
            <w:lang w:val="cs-CZ"/>
          </w:rPr>
          <w:t>barokní</w:t>
        </w:r>
      </w:hyperlink>
      <w:r>
        <w:rPr>
          <w:rFonts w:eastAsia="Calibri" w:cs="Calibri"/>
          <w:b w:val="false"/>
          <w:bCs w:val="false"/>
          <w:color w:val="auto"/>
          <w:sz w:val="24"/>
          <w:szCs w:val="24"/>
          <w:u w:val="none"/>
          <w:lang w:val="cs-CZ"/>
        </w:rPr>
        <w:t xml:space="preserve"> architekt.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A – Adam Michna z Otradovic – Byl na počátku domácí hudební barokní tvorby.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L – Listové do nebe – Dílo, které patřilo k filozofickým pracím J. A. Komenského.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E – Elipsy – Barokní architektura používá elipsy nebo průniky elips.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Š – španělská literatura – Baroko je považováno za zlatý věk španělské literatury.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O – Osvobozený Jeruzalém – Veršovaný duchovní epos v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V – Velký poslední soud – Dílo hlavního představitele (Caravaggio) baroka v malířství.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S – Sousoší Aeneas – Dílo v sochařství Giana Lorenza Berniniho.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K – Kupecký – Proslavil se jako portrétní malíř v českém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Á – Antonio Vivaldi – tvořil hudbu v baroku. Oblíbený houslový koncert je Čtvero ročních dob.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D – Dobrodružství Simplicia Simplicissima - Dílo autora v baroku Hanse Jakoba Christoffela.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O – O poezii české - Spis české prozodii, které se věnoval Komenský.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M – Milton - Nejvzdělanější a nejvýznamnější anglický básník v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I – italská literatura – Získala označení marinismus v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N – Napětí – Malířství v baroku zachycuje vnitřní napětí.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I – Informatorium školy mateřské – Patří k pedagogickým dílům, které vytvořil Komenský.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K – Kladení do hrobu – Dílo, které vytvořil malíř Caravaggio.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Á – Andreas Gryphius – Autor historických komedií v německém barokním dramatu.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L – Labyrint světa a ráj srdce – Dílo, které napsal Jan Amos Komenský.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N – Nivnice – Zde se narodil Jan Amos Komenský.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Í -  iluzivní - Charakteristika barokní architektury byla například iluzivní výzdoba.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P – Pavel Skála ze Zhoře – Patřil do exilové literatury (autor v baroku).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A – Archanděl Gabriel ze zvěstování – Dílo malíře, který vytvořil Petr Brandl.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S – Svatá Helena – Socha, která zdobí baziliku sv. Petra ve Vatikánu.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E – exilová literatura – Byla psaná česky a latinsky. Objevuje se v Baroku.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K – Karel Škréta – Byl malíř v českém baroku.</w:t>
      </w:r>
    </w:p>
    <w:p>
      <w:pPr>
        <w:pStyle w:val="Normal"/>
        <w:spacing w:before="0" w:after="160"/>
        <w:jc w:val="left"/>
        <w:rPr/>
      </w:pPr>
      <w:r>
        <w:rPr>
          <w:b w:val="false"/>
          <w:bCs w:val="false"/>
          <w:sz w:val="24"/>
          <w:szCs w:val="24"/>
          <w:u w:val="none"/>
        </w:rPr>
        <w:t>Y -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b w:val="false"/>
      <w:bCs w:val="false"/>
      <w:color w:val="auto"/>
      <w:sz w:val="24"/>
      <w:szCs w:val="24"/>
      <w:u w:val="none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.wikipedia.org/wiki/N&#283;mecko" TargetMode="External"/><Relationship Id="rId3" Type="http://schemas.openxmlformats.org/officeDocument/2006/relationships/hyperlink" Target="https://cs.wikipedia.org/wiki/Barok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LibreOffice/6.2.1.2$Windows_X86_64 LibreOffice_project/7bcb35dc3024a62dea0caee87020152d1ee96e71</Application>
  <Pages>2</Pages>
  <Words>293</Words>
  <Characters>1667</Characters>
  <CharactersWithSpaces>1983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2020-04-24T17:43:52Z</dcterms:created>
  <dc:creator>Anna Lešovská</dc:creator>
  <dc:description/>
  <dc:language>cs-CZ</dc:language>
  <cp:lastModifiedBy/>
  <dcterms:modified xsi:type="dcterms:W3CDTF">2020-04-25T11:18:33Z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