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70370E">
        <w:rPr>
          <w:b/>
          <w:sz w:val="28"/>
          <w:szCs w:val="28"/>
        </w:rPr>
        <w:t>8</w:t>
      </w:r>
      <w:r w:rsidRPr="00EF449F">
        <w:rPr>
          <w:b/>
          <w:sz w:val="28"/>
          <w:szCs w:val="28"/>
        </w:rPr>
        <w:t>/201</w:t>
      </w:r>
      <w:r w:rsidR="0070370E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8815BA" w:rsidRPr="00EF449F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8815BA" w:rsidRPr="00EF449F" w:rsidRDefault="008815BA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B7150B" w:rsidRDefault="00B7150B" w:rsidP="00B7150B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5E565F">
              <w:br/>
            </w:r>
            <w:r>
              <w:t>ISBN 978-80-7235-225-3.</w:t>
            </w:r>
          </w:p>
          <w:p w:rsidR="00B7150B" w:rsidRDefault="00B7150B" w:rsidP="00B7150B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</w:t>
            </w:r>
            <w:r w:rsidR="005E565F">
              <w:t xml:space="preserve"> </w:t>
            </w:r>
            <w:r>
              <w:t>2011. ISBN 978-80-7358-149-7.</w:t>
            </w:r>
          </w:p>
          <w:p w:rsidR="008815BA" w:rsidRPr="005E565F" w:rsidRDefault="00B7150B" w:rsidP="00297549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 xml:space="preserve">Brno: </w:t>
            </w:r>
            <w:proofErr w:type="spellStart"/>
            <w:r>
              <w:t>Didaktis</w:t>
            </w:r>
            <w:proofErr w:type="spellEnd"/>
            <w:r>
              <w:t>, 2011. ISBN 978-80-7358-150-3.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8815BA" w:rsidRDefault="00DB56CA" w:rsidP="00297549">
            <w:r>
              <w:t xml:space="preserve">New </w:t>
            </w:r>
            <w:proofErr w:type="spellStart"/>
            <w:r w:rsidR="008815BA">
              <w:t>Success</w:t>
            </w:r>
            <w:proofErr w:type="spellEnd"/>
            <w:r w:rsidR="008815BA">
              <w:t xml:space="preserve"> </w:t>
            </w:r>
            <w:proofErr w:type="spellStart"/>
            <w:r w:rsidR="008815BA">
              <w:t>Intermediate</w:t>
            </w:r>
            <w:proofErr w:type="spellEnd"/>
            <w:r>
              <w:t xml:space="preserve">, </w:t>
            </w:r>
            <w:proofErr w:type="spellStart"/>
            <w:r>
              <w:t>Pearson</w:t>
            </w:r>
            <w:proofErr w:type="spellEnd"/>
            <w:r>
              <w:t xml:space="preserve"> 2012</w:t>
            </w:r>
            <w:r w:rsidR="005E565F">
              <w:t>.</w:t>
            </w:r>
          </w:p>
          <w:p w:rsidR="008815BA" w:rsidRDefault="008815BA" w:rsidP="00297549">
            <w:r>
              <w:t xml:space="preserve">Maturita </w:t>
            </w:r>
            <w:proofErr w:type="spellStart"/>
            <w:r>
              <w:t>Activator</w:t>
            </w:r>
            <w:proofErr w:type="spellEnd"/>
            <w:r w:rsidR="00DB56CA">
              <w:t xml:space="preserve">, </w:t>
            </w:r>
            <w:proofErr w:type="spellStart"/>
            <w:r w:rsidR="00DB56CA">
              <w:t>Pearson</w:t>
            </w:r>
            <w:proofErr w:type="spellEnd"/>
            <w:r w:rsidR="00DB56CA">
              <w:t>, 2009</w:t>
            </w:r>
            <w:r w:rsidR="005E565F">
              <w:t>.</w:t>
            </w:r>
          </w:p>
        </w:tc>
      </w:tr>
      <w:tr w:rsidR="007805D5" w:rsidTr="00EB3612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7805D5" w:rsidRPr="00015C8B" w:rsidRDefault="007805D5" w:rsidP="007C3DB7">
            <w:r>
              <w:t xml:space="preserve">DUSILOVÁ, Doris. </w:t>
            </w:r>
            <w:proofErr w:type="spellStart"/>
            <w:r>
              <w:rPr>
                <w:i/>
              </w:rPr>
              <w:t>Sprechen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Deutsch</w:t>
            </w:r>
            <w:proofErr w:type="spellEnd"/>
            <w:r>
              <w:rPr>
                <w:i/>
              </w:rPr>
              <w:t>?: učebnice němčiny pro střední a jazykové školy: /kniha pro studenty/.</w:t>
            </w:r>
            <w:r>
              <w:t xml:space="preserve"> 2.,</w:t>
            </w:r>
            <w:r w:rsidR="005E565F">
              <w:t xml:space="preserve"> </w:t>
            </w:r>
            <w:proofErr w:type="spellStart"/>
            <w:r>
              <w:t>přeprac</w:t>
            </w:r>
            <w:proofErr w:type="spellEnd"/>
            <w:r>
              <w:t>.</w:t>
            </w:r>
            <w:r w:rsidR="005E565F">
              <w:t xml:space="preserve"> </w:t>
            </w:r>
            <w:r>
              <w:t>vyd. Praha: Polyglot, 2000 a novější (2001, 2002)</w:t>
            </w:r>
            <w:r w:rsidR="00CB5B5A">
              <w:t xml:space="preserve"> </w:t>
            </w:r>
            <w:r>
              <w:t>2. díl</w:t>
            </w:r>
            <w:r w:rsidR="005E565F">
              <w:t xml:space="preserve">. </w:t>
            </w:r>
            <w:r>
              <w:t>ISB</w:t>
            </w:r>
            <w:r w:rsidR="00CB5B5A">
              <w:t>N 80-86195-14-7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proofErr w:type="spellStart"/>
            <w:r>
              <w:t>Aventura</w:t>
            </w:r>
            <w:proofErr w:type="spellEnd"/>
            <w:r>
              <w:t xml:space="preserve"> 2 (</w:t>
            </w:r>
            <w:proofErr w:type="spellStart"/>
            <w:r>
              <w:t>Klett</w:t>
            </w:r>
            <w:proofErr w:type="spellEnd"/>
            <w:r>
              <w:t>)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7805D5" w:rsidRPr="00796DB0" w:rsidRDefault="007805D5" w:rsidP="00796DB0">
            <w:pPr>
              <w:rPr>
                <w:rFonts w:ascii="Calibri" w:eastAsia="Calibri" w:hAnsi="Calibri" w:cs="Times New Roman"/>
              </w:rPr>
            </w:pPr>
            <w:r w:rsidRPr="00796DB0">
              <w:rPr>
                <w:rFonts w:ascii="Calibri" w:eastAsia="Calibri" w:hAnsi="Calibri" w:cs="Times New Roman"/>
              </w:rPr>
              <w:t xml:space="preserve">JELÍNEK, Stanislav., ALEXEJEVA, Ljubov Fjodorovna., HŘÍBKOVÁ, Radka., ŽOFKOVÁ, Hana. </w:t>
            </w:r>
            <w:proofErr w:type="spellStart"/>
            <w:r w:rsidRPr="00796DB0">
              <w:rPr>
                <w:rFonts w:ascii="Calibri" w:eastAsia="Calibri" w:hAnsi="Calibri" w:cs="Times New Roman"/>
                <w:i/>
              </w:rPr>
              <w:t>Радуга</w:t>
            </w:r>
            <w:proofErr w:type="spellEnd"/>
            <w:r w:rsidRPr="00796DB0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796DB0">
              <w:rPr>
                <w:rFonts w:ascii="Calibri" w:eastAsia="Calibri" w:hAnsi="Calibri" w:cs="Times New Roman"/>
                <w:i/>
              </w:rPr>
              <w:t>по-новому</w:t>
            </w:r>
            <w:proofErr w:type="spellEnd"/>
            <w:r w:rsidRPr="00796DB0">
              <w:rPr>
                <w:rFonts w:ascii="Calibri" w:eastAsia="Calibri" w:hAnsi="Calibri" w:cs="Times New Roman"/>
                <w:i/>
              </w:rPr>
              <w:t xml:space="preserve"> 4 (učebnice + pracovní sešit). </w:t>
            </w:r>
            <w:r w:rsidRPr="00796DB0">
              <w:rPr>
                <w:rFonts w:ascii="Calibri" w:eastAsia="Calibri" w:hAnsi="Calibri" w:cs="Times New Roman"/>
              </w:rPr>
              <w:t>1. vyd. Plzeň: FRAUS, 2010. ISBN 978-80-7238-947-6 (učebnice), 978-80-7238-948-3 (pracovní sešit).</w:t>
            </w:r>
          </w:p>
          <w:p w:rsidR="007805D5" w:rsidRPr="00796DB0" w:rsidRDefault="007805D5" w:rsidP="00796DB0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796DB0">
              <w:rPr>
                <w:rFonts w:ascii="Calibri" w:eastAsia="Calibri" w:hAnsi="Calibri" w:cs="Times New Roman"/>
                <w:b/>
                <w:u w:val="single"/>
              </w:rPr>
              <w:t>Maturanti také</w:t>
            </w:r>
          </w:p>
          <w:p w:rsidR="007805D5" w:rsidRDefault="007805D5" w:rsidP="00796DB0">
            <w:r w:rsidRPr="00796DB0">
              <w:rPr>
                <w:rFonts w:ascii="Calibri" w:eastAsia="Calibri" w:hAnsi="Calibri" w:cs="Times New Roman"/>
              </w:rPr>
              <w:t xml:space="preserve">JELÍNEK, Stanislav., ALEXEJEVA, Ljubov Fjodorovna., HŘÍBKOVÁ, Radka., ŽOFKOVÁ, Hana. </w:t>
            </w:r>
            <w:proofErr w:type="spellStart"/>
            <w:r w:rsidRPr="00796DB0">
              <w:rPr>
                <w:rFonts w:ascii="Calibri" w:eastAsia="Calibri" w:hAnsi="Calibri" w:cs="Times New Roman"/>
                <w:i/>
              </w:rPr>
              <w:t>Радуга</w:t>
            </w:r>
            <w:proofErr w:type="spellEnd"/>
            <w:r w:rsidRPr="00796DB0">
              <w:rPr>
                <w:rFonts w:ascii="Calibri" w:eastAsia="Calibri" w:hAnsi="Calibri" w:cs="Times New Roman"/>
                <w:i/>
              </w:rPr>
              <w:t xml:space="preserve"> </w:t>
            </w:r>
            <w:proofErr w:type="spellStart"/>
            <w:r w:rsidRPr="00796DB0">
              <w:rPr>
                <w:rFonts w:ascii="Calibri" w:eastAsia="Calibri" w:hAnsi="Calibri" w:cs="Times New Roman"/>
                <w:i/>
              </w:rPr>
              <w:t>по-новому</w:t>
            </w:r>
            <w:proofErr w:type="spellEnd"/>
            <w:r w:rsidRPr="00796DB0">
              <w:rPr>
                <w:rFonts w:ascii="Calibri" w:eastAsia="Calibri" w:hAnsi="Calibri" w:cs="Times New Roman"/>
                <w:i/>
              </w:rPr>
              <w:t xml:space="preserve"> 5 (učebnice + pracovní sešit). </w:t>
            </w:r>
            <w:r w:rsidRPr="00796DB0">
              <w:rPr>
                <w:rFonts w:ascii="Calibri" w:eastAsia="Calibri" w:hAnsi="Calibri" w:cs="Times New Roman"/>
              </w:rPr>
              <w:t>1. vyd. Plzeň: FRAUS, 2011. ISBN 978-80-7238-953-7 (učebnice), 978-80-7238-954-4 (pracovní sešit).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Francouzský jazyk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proofErr w:type="spellStart"/>
            <w:r>
              <w:t>Connexions</w:t>
            </w:r>
            <w:proofErr w:type="spellEnd"/>
            <w:r>
              <w:t xml:space="preserve"> 2 (</w:t>
            </w:r>
            <w:proofErr w:type="spellStart"/>
            <w:r>
              <w:t>Didier</w:t>
            </w:r>
            <w:proofErr w:type="spellEnd"/>
            <w:r>
              <w:t>)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7805D5" w:rsidRDefault="00C214E3" w:rsidP="008815BA">
            <w:r w:rsidRPr="00C214E3">
              <w:t xml:space="preserve">KOCOURKOVÁ, Alena a Irena HOCHOVÁ. </w:t>
            </w:r>
            <w:r w:rsidRPr="00C214E3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C214E3">
              <w:t xml:space="preserve">. Praha: </w:t>
            </w:r>
            <w:proofErr w:type="spellStart"/>
            <w:r w:rsidRPr="00C214E3">
              <w:t>Eduko</w:t>
            </w:r>
            <w:proofErr w:type="spellEnd"/>
            <w:r w:rsidRPr="00C214E3">
              <w:t>, 2016. ISBN 978-80-88057-22-2.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7805D5" w:rsidRDefault="004B375E" w:rsidP="008815BA">
            <w:r>
              <w:t>Zakoupeno v září hromadně přes školu.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Ekonomie</w:t>
            </w:r>
          </w:p>
        </w:tc>
        <w:tc>
          <w:tcPr>
            <w:tcW w:w="7138" w:type="dxa"/>
            <w:vAlign w:val="center"/>
          </w:tcPr>
          <w:p w:rsidR="007805D5" w:rsidRPr="004B375E" w:rsidRDefault="004B375E" w:rsidP="004B375E">
            <w:r>
              <w:t>S</w:t>
            </w:r>
            <w:r w:rsidR="0070370E">
              <w:t>OJKA</w:t>
            </w:r>
            <w:r>
              <w:t>, Milan, P</w:t>
            </w:r>
            <w:r w:rsidR="0070370E">
              <w:t>UDLÁK</w:t>
            </w:r>
            <w:bookmarkStart w:id="0" w:name="_GoBack"/>
            <w:bookmarkEnd w:id="0"/>
            <w:r>
              <w:t xml:space="preserve">, Jan. </w:t>
            </w:r>
            <w:r w:rsidR="007805D5" w:rsidRPr="004B375E">
              <w:rPr>
                <w:i/>
              </w:rPr>
              <w:t>Ekonomie pro střední školy</w:t>
            </w:r>
            <w:r w:rsidR="005E565F" w:rsidRPr="004B375E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>
              <w:t>Fortuna, 2010. ISBN 978-80-7373-013-0.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Právo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r>
              <w:t>Žáci si učebnici nekupují.</w:t>
            </w:r>
          </w:p>
        </w:tc>
      </w:tr>
      <w:tr w:rsidR="007805D5" w:rsidTr="00045355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7805D5" w:rsidRDefault="004B375E" w:rsidP="00045355">
            <w:r>
              <w:t>Zajištěno přes školu.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ED" w:rsidRDefault="004353ED" w:rsidP="005E565F">
      <w:pPr>
        <w:spacing w:after="0" w:line="240" w:lineRule="auto"/>
      </w:pPr>
      <w:r>
        <w:separator/>
      </w:r>
    </w:p>
  </w:endnote>
  <w:endnote w:type="continuationSeparator" w:id="0">
    <w:p w:rsidR="004353ED" w:rsidRDefault="004353ED" w:rsidP="005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ED" w:rsidRDefault="004353ED" w:rsidP="005E565F">
      <w:pPr>
        <w:spacing w:after="0" w:line="240" w:lineRule="auto"/>
      </w:pPr>
      <w:r>
        <w:separator/>
      </w:r>
    </w:p>
  </w:footnote>
  <w:footnote w:type="continuationSeparator" w:id="0">
    <w:p w:rsidR="004353ED" w:rsidRDefault="004353ED" w:rsidP="005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5F" w:rsidRDefault="005E565F">
    <w:pPr>
      <w:pStyle w:val="Zhlav"/>
    </w:pPr>
    <w:r>
      <w:t>OA 2018/2019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17"/>
    <w:rsid w:val="000047BE"/>
    <w:rsid w:val="00004FBF"/>
    <w:rsid w:val="00045355"/>
    <w:rsid w:val="00103B30"/>
    <w:rsid w:val="00173CBF"/>
    <w:rsid w:val="001A6EF4"/>
    <w:rsid w:val="001F5D17"/>
    <w:rsid w:val="002831D1"/>
    <w:rsid w:val="00297549"/>
    <w:rsid w:val="002C7400"/>
    <w:rsid w:val="003B0B48"/>
    <w:rsid w:val="004353ED"/>
    <w:rsid w:val="004B375E"/>
    <w:rsid w:val="005C3F09"/>
    <w:rsid w:val="005E565F"/>
    <w:rsid w:val="0070370E"/>
    <w:rsid w:val="00762EA8"/>
    <w:rsid w:val="007805D5"/>
    <w:rsid w:val="00796DB0"/>
    <w:rsid w:val="00830CE7"/>
    <w:rsid w:val="008815BA"/>
    <w:rsid w:val="00917A93"/>
    <w:rsid w:val="00920CBD"/>
    <w:rsid w:val="009279EE"/>
    <w:rsid w:val="00974DDB"/>
    <w:rsid w:val="00B7150B"/>
    <w:rsid w:val="00C214E3"/>
    <w:rsid w:val="00C87EAB"/>
    <w:rsid w:val="00CB5B5A"/>
    <w:rsid w:val="00D238A1"/>
    <w:rsid w:val="00DA7C89"/>
    <w:rsid w:val="00DB56CA"/>
    <w:rsid w:val="00EF449F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0E63"/>
  <w15:docId w15:val="{0945F05A-5752-4476-A816-EE52E0FB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65F"/>
  </w:style>
  <w:style w:type="paragraph" w:styleId="Zpat">
    <w:name w:val="footer"/>
    <w:basedOn w:val="Normln"/>
    <w:link w:val="ZpatChar"/>
    <w:uiPriority w:val="99"/>
    <w:unhideWhenUsed/>
    <w:rsid w:val="005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3</cp:revision>
  <cp:lastPrinted>2017-06-27T07:48:00Z</cp:lastPrinted>
  <dcterms:created xsi:type="dcterms:W3CDTF">2018-08-31T18:35:00Z</dcterms:created>
  <dcterms:modified xsi:type="dcterms:W3CDTF">2018-08-31T18:36:00Z</dcterms:modified>
</cp:coreProperties>
</file>